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6EC587" w14:textId="099D65F1" w:rsidR="00E90E49" w:rsidRPr="00EC3527" w:rsidRDefault="00E90E49" w:rsidP="00294C39">
      <w:pPr>
        <w:pStyle w:val="3GPPHeader"/>
        <w:spacing w:after="0"/>
        <w:rPr>
          <w:rFonts w:cs="Arial"/>
          <w:sz w:val="32"/>
          <w:szCs w:val="32"/>
          <w:highlight w:val="yellow"/>
          <w:lang w:val="en-US"/>
        </w:rPr>
      </w:pPr>
      <w:r w:rsidRPr="00EC3527">
        <w:rPr>
          <w:rFonts w:cs="Arial"/>
          <w:lang w:val="en-US"/>
        </w:rPr>
        <w:t>3GPP TSG-RAN WG</w:t>
      </w:r>
      <w:r w:rsidR="00126758" w:rsidRPr="00EC3527">
        <w:rPr>
          <w:rFonts w:cs="Arial"/>
          <w:lang w:val="en-US"/>
        </w:rPr>
        <w:t>2</w:t>
      </w:r>
      <w:r w:rsidRPr="00EC3527">
        <w:rPr>
          <w:rFonts w:cs="Arial"/>
          <w:lang w:val="en-US"/>
        </w:rPr>
        <w:t xml:space="preserve"> #</w:t>
      </w:r>
      <w:r w:rsidR="00126758" w:rsidRPr="00EC3527">
        <w:rPr>
          <w:rFonts w:cs="Arial"/>
          <w:lang w:val="en-US"/>
        </w:rPr>
        <w:t>1</w:t>
      </w:r>
      <w:r w:rsidR="008D48EC" w:rsidRPr="00EC3527">
        <w:rPr>
          <w:rFonts w:cs="Arial"/>
          <w:lang w:val="en-US"/>
        </w:rPr>
        <w:t>10</w:t>
      </w:r>
      <w:r w:rsidR="00B438CF" w:rsidRPr="00EC3527">
        <w:rPr>
          <w:rFonts w:cs="Arial"/>
          <w:lang w:val="en-US"/>
        </w:rPr>
        <w:t>-e</w:t>
      </w:r>
      <w:r w:rsidRPr="00EC3527">
        <w:rPr>
          <w:rFonts w:cs="Arial"/>
          <w:lang w:val="en-US"/>
        </w:rPr>
        <w:tab/>
      </w:r>
      <w:bookmarkStart w:id="0" w:name="_GoBack"/>
      <w:r w:rsidR="0089039A" w:rsidRPr="0089039A">
        <w:rPr>
          <w:rFonts w:cs="Arial"/>
          <w:sz w:val="32"/>
          <w:szCs w:val="24"/>
          <w:lang w:val="en-US"/>
        </w:rPr>
        <w:t>R2-</w:t>
      </w:r>
      <w:bookmarkEnd w:id="0"/>
      <w:r w:rsidR="0089039A" w:rsidRPr="0089039A">
        <w:rPr>
          <w:rFonts w:cs="Arial"/>
          <w:sz w:val="32"/>
          <w:szCs w:val="32"/>
          <w:lang w:val="en-US"/>
        </w:rPr>
        <w:t>2004959</w:t>
      </w:r>
    </w:p>
    <w:p w14:paraId="0B9CA2F7" w14:textId="4DC28254" w:rsidR="00E90E49" w:rsidRPr="00EC3527" w:rsidRDefault="00633B1A" w:rsidP="00294C39">
      <w:pPr>
        <w:pStyle w:val="3GPPHeader"/>
        <w:spacing w:after="0"/>
        <w:rPr>
          <w:rFonts w:cs="Arial"/>
          <w:lang w:val="en-US"/>
        </w:rPr>
      </w:pPr>
      <w:r w:rsidRPr="00EC3527">
        <w:rPr>
          <w:rFonts w:cs="Arial"/>
          <w:szCs w:val="24"/>
          <w:lang w:val="en-US"/>
        </w:rPr>
        <w:t xml:space="preserve">Electronic, </w:t>
      </w:r>
      <w:r w:rsidR="00C00439" w:rsidRPr="00EC3527">
        <w:rPr>
          <w:rFonts w:cs="Arial"/>
          <w:lang w:val="en-US"/>
        </w:rPr>
        <w:t>June 1 – June 12</w:t>
      </w:r>
      <w:r w:rsidR="005C165D" w:rsidRPr="00EC3527">
        <w:rPr>
          <w:rFonts w:cs="Arial"/>
          <w:lang w:val="en-US"/>
        </w:rPr>
        <w:t xml:space="preserve">, </w:t>
      </w:r>
      <w:r w:rsidR="00C00439" w:rsidRPr="00EC3527">
        <w:rPr>
          <w:rFonts w:cs="Arial"/>
          <w:lang w:val="en-US"/>
        </w:rPr>
        <w:t>2020</w:t>
      </w:r>
      <w:r w:rsidR="00FB7C1F" w:rsidRPr="00EC3527">
        <w:rPr>
          <w:rFonts w:cs="Arial"/>
          <w:lang w:val="en-US"/>
        </w:rPr>
        <w:tab/>
      </w:r>
    </w:p>
    <w:p w14:paraId="13249149" w14:textId="77777777" w:rsidR="00E90E49" w:rsidRPr="00EC3527" w:rsidRDefault="00E90E49" w:rsidP="00534328">
      <w:pPr>
        <w:pStyle w:val="3GPPHeader"/>
        <w:spacing w:before="100" w:beforeAutospacing="1" w:after="100" w:afterAutospacing="1"/>
        <w:rPr>
          <w:rFonts w:cs="Arial"/>
          <w:lang w:val="en-US"/>
        </w:rPr>
      </w:pPr>
    </w:p>
    <w:p w14:paraId="7CE64FCB" w14:textId="07252F96" w:rsidR="00E90E49" w:rsidRPr="00EC3527" w:rsidRDefault="00E90E49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Agenda Item:</w:t>
      </w:r>
      <w:r w:rsidRPr="00EC3527">
        <w:rPr>
          <w:rFonts w:cs="Arial"/>
          <w:sz w:val="22"/>
          <w:szCs w:val="22"/>
          <w:lang w:val="en-US"/>
        </w:rPr>
        <w:tab/>
      </w:r>
      <w:r w:rsidR="00A45C8D" w:rsidRPr="00EC3527">
        <w:rPr>
          <w:rFonts w:cs="Arial"/>
          <w:sz w:val="22"/>
          <w:szCs w:val="22"/>
          <w:lang w:val="en-US"/>
        </w:rPr>
        <w:t>6.</w:t>
      </w:r>
      <w:r w:rsidR="00B00A18" w:rsidRPr="00EC3527">
        <w:rPr>
          <w:rFonts w:cs="Arial"/>
          <w:sz w:val="22"/>
          <w:szCs w:val="22"/>
          <w:lang w:val="en-US"/>
        </w:rPr>
        <w:t>7.</w:t>
      </w:r>
      <w:r w:rsidR="00213AEE">
        <w:rPr>
          <w:rFonts w:cs="Arial"/>
          <w:sz w:val="22"/>
          <w:szCs w:val="22"/>
          <w:lang w:val="en-US"/>
        </w:rPr>
        <w:t>3</w:t>
      </w:r>
      <w:r w:rsidR="00FA7532" w:rsidRPr="00EC3527">
        <w:rPr>
          <w:rFonts w:cs="Arial"/>
          <w:sz w:val="22"/>
          <w:szCs w:val="22"/>
          <w:lang w:val="en-US"/>
        </w:rPr>
        <w:t>.1</w:t>
      </w:r>
    </w:p>
    <w:p w14:paraId="2A901A61" w14:textId="77777777" w:rsidR="00E90E49" w:rsidRPr="00EC3527" w:rsidRDefault="003D3C45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Source:</w:t>
      </w:r>
      <w:r w:rsidR="00E90E49" w:rsidRPr="00EC3527">
        <w:rPr>
          <w:rFonts w:cs="Arial"/>
          <w:sz w:val="22"/>
          <w:szCs w:val="22"/>
          <w:lang w:val="en-US"/>
        </w:rPr>
        <w:tab/>
      </w:r>
      <w:r w:rsidR="00F64C2B" w:rsidRPr="00EC3527">
        <w:rPr>
          <w:rFonts w:cs="Arial"/>
          <w:sz w:val="22"/>
          <w:szCs w:val="22"/>
          <w:lang w:val="en-US"/>
        </w:rPr>
        <w:t>Ericsson</w:t>
      </w:r>
    </w:p>
    <w:p w14:paraId="7550C9FC" w14:textId="23916BAB" w:rsidR="00E90E49" w:rsidRPr="00EC3527" w:rsidRDefault="003D3C45" w:rsidP="00534328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Title:</w:t>
      </w:r>
      <w:r w:rsidR="00E90E49" w:rsidRPr="00EC3527">
        <w:rPr>
          <w:rFonts w:cs="Arial"/>
          <w:sz w:val="22"/>
          <w:szCs w:val="22"/>
          <w:lang w:val="en-US"/>
        </w:rPr>
        <w:tab/>
      </w:r>
      <w:r w:rsidR="00450D8B">
        <w:rPr>
          <w:rFonts w:cs="Arial"/>
          <w:sz w:val="22"/>
          <w:szCs w:val="22"/>
          <w:lang w:val="en-US"/>
        </w:rPr>
        <w:t>On</w:t>
      </w:r>
      <w:r w:rsidR="004C0450">
        <w:rPr>
          <w:rFonts w:cs="Arial"/>
          <w:sz w:val="22"/>
          <w:szCs w:val="22"/>
          <w:lang w:val="en-US"/>
        </w:rPr>
        <w:t xml:space="preserve"> </w:t>
      </w:r>
      <w:r w:rsidR="00947D21">
        <w:rPr>
          <w:rFonts w:cs="Arial"/>
          <w:sz w:val="22"/>
          <w:szCs w:val="22"/>
          <w:lang w:val="en-US"/>
        </w:rPr>
        <w:t xml:space="preserve">interaction between </w:t>
      </w:r>
      <w:r w:rsidR="004C0450">
        <w:rPr>
          <w:rFonts w:cs="Arial"/>
          <w:sz w:val="22"/>
          <w:szCs w:val="22"/>
          <w:lang w:val="en-US"/>
        </w:rPr>
        <w:t>LCH</w:t>
      </w:r>
      <w:r w:rsidR="00C069F7">
        <w:rPr>
          <w:rFonts w:cs="Arial"/>
          <w:sz w:val="22"/>
          <w:szCs w:val="22"/>
          <w:lang w:val="en-US"/>
        </w:rPr>
        <w:t>-based</w:t>
      </w:r>
      <w:r w:rsidR="004C0450">
        <w:rPr>
          <w:rFonts w:cs="Arial"/>
          <w:sz w:val="22"/>
          <w:szCs w:val="22"/>
          <w:lang w:val="en-US"/>
        </w:rPr>
        <w:t xml:space="preserve"> and PHY-</w:t>
      </w:r>
      <w:r w:rsidR="00C069F7">
        <w:rPr>
          <w:rFonts w:cs="Arial"/>
          <w:sz w:val="22"/>
          <w:szCs w:val="22"/>
          <w:lang w:val="en-US"/>
        </w:rPr>
        <w:t>based</w:t>
      </w:r>
      <w:r w:rsidR="00930F1B">
        <w:rPr>
          <w:rFonts w:cs="Arial"/>
          <w:sz w:val="22"/>
          <w:szCs w:val="22"/>
          <w:lang w:val="en-US"/>
        </w:rPr>
        <w:t xml:space="preserve"> </w:t>
      </w:r>
      <w:r w:rsidR="004C0450">
        <w:rPr>
          <w:rFonts w:cs="Arial"/>
          <w:sz w:val="22"/>
          <w:szCs w:val="22"/>
          <w:lang w:val="en-US"/>
        </w:rPr>
        <w:t>prioritization</w:t>
      </w:r>
    </w:p>
    <w:p w14:paraId="3CD265E9" w14:textId="19E7C91F" w:rsidR="00E90E49" w:rsidRPr="00EC3527" w:rsidRDefault="00E90E49" w:rsidP="00FC3977">
      <w:pPr>
        <w:pStyle w:val="3GPPHeader"/>
        <w:spacing w:before="100" w:beforeAutospacing="1" w:after="100" w:afterAutospacing="1"/>
        <w:rPr>
          <w:rFonts w:cs="Arial"/>
          <w:sz w:val="22"/>
          <w:szCs w:val="22"/>
          <w:lang w:val="en-US"/>
        </w:rPr>
      </w:pPr>
      <w:r w:rsidRPr="00EC3527">
        <w:rPr>
          <w:rFonts w:cs="Arial"/>
          <w:sz w:val="22"/>
          <w:szCs w:val="22"/>
          <w:lang w:val="en-US"/>
        </w:rPr>
        <w:t>Document for:</w:t>
      </w:r>
      <w:r w:rsidRPr="00EC3527">
        <w:rPr>
          <w:rFonts w:cs="Arial"/>
          <w:sz w:val="22"/>
          <w:szCs w:val="22"/>
          <w:lang w:val="en-US"/>
        </w:rPr>
        <w:tab/>
        <w:t>Discussion, Decision</w:t>
      </w:r>
    </w:p>
    <w:p w14:paraId="6C1B5FE8" w14:textId="191AC1CD" w:rsidR="00792F19" w:rsidRPr="00EC3527" w:rsidRDefault="00792F19" w:rsidP="00FC3977">
      <w:pPr>
        <w:pStyle w:val="3GPPHeader"/>
        <w:spacing w:before="100" w:beforeAutospacing="1" w:after="100" w:afterAutospacing="1"/>
        <w:rPr>
          <w:rFonts w:eastAsiaTheme="minorEastAsia" w:cs="Arial"/>
          <w:sz w:val="22"/>
          <w:szCs w:val="22"/>
          <w:lang w:val="en-US"/>
        </w:rPr>
      </w:pPr>
    </w:p>
    <w:p w14:paraId="6E9C66B8" w14:textId="77777777" w:rsidR="00E90E49" w:rsidRPr="00EC3527" w:rsidRDefault="00230D18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1</w:t>
      </w:r>
      <w:r w:rsidRPr="00EC3527">
        <w:rPr>
          <w:rFonts w:cs="Arial"/>
          <w:lang w:val="en-US"/>
        </w:rPr>
        <w:tab/>
      </w:r>
      <w:r w:rsidR="00E90E49" w:rsidRPr="00EC3527">
        <w:rPr>
          <w:rFonts w:cs="Arial"/>
          <w:lang w:val="en-US"/>
        </w:rPr>
        <w:t>Introduction</w:t>
      </w:r>
    </w:p>
    <w:p w14:paraId="0FBB007E" w14:textId="17C8BB26" w:rsidR="00D052C7" w:rsidRPr="00FE0810" w:rsidRDefault="00D052C7" w:rsidP="00534328">
      <w:pPr>
        <w:pStyle w:val="BodyText"/>
        <w:spacing w:before="100" w:beforeAutospacing="1" w:after="100" w:afterAutospacing="1"/>
        <w:rPr>
          <w:rFonts w:cs="Arial"/>
          <w:lang w:val="en-US"/>
        </w:rPr>
      </w:pPr>
      <w:r>
        <w:rPr>
          <w:rFonts w:cs="Arial"/>
          <w:lang w:val="en-US"/>
        </w:rPr>
        <w:t xml:space="preserve">In this paper, we discuss </w:t>
      </w:r>
      <w:r w:rsidR="008D1818">
        <w:rPr>
          <w:rFonts w:cs="Arial"/>
          <w:lang w:val="en-US"/>
        </w:rPr>
        <w:t xml:space="preserve">the issues related with the LCH-based prioritization </w:t>
      </w:r>
      <w:r w:rsidR="00436B27">
        <w:rPr>
          <w:rFonts w:cs="Arial"/>
          <w:lang w:val="en-US"/>
        </w:rPr>
        <w:t xml:space="preserve">specified </w:t>
      </w:r>
      <w:r w:rsidR="008D1818">
        <w:rPr>
          <w:rFonts w:cs="Arial"/>
          <w:lang w:val="en-US"/>
        </w:rPr>
        <w:t>by RAN2 and the PHY-</w:t>
      </w:r>
      <w:r w:rsidR="004519A1" w:rsidRPr="00FE0810">
        <w:rPr>
          <w:rFonts w:cs="Arial"/>
          <w:lang w:val="en-US"/>
        </w:rPr>
        <w:t>based</w:t>
      </w:r>
      <w:r w:rsidR="008D1818" w:rsidRPr="00FE0810">
        <w:rPr>
          <w:rFonts w:cs="Arial"/>
          <w:lang w:val="en-US"/>
        </w:rPr>
        <w:t xml:space="preserve"> prioritiz</w:t>
      </w:r>
      <w:r w:rsidR="00436B27" w:rsidRPr="00FE0810">
        <w:rPr>
          <w:rFonts w:cs="Arial"/>
          <w:lang w:val="en-US"/>
        </w:rPr>
        <w:t>ation</w:t>
      </w:r>
      <w:r w:rsidR="008D1818" w:rsidRPr="00FE0810">
        <w:rPr>
          <w:rFonts w:cs="Arial"/>
          <w:lang w:val="en-US"/>
        </w:rPr>
        <w:t xml:space="preserve"> </w:t>
      </w:r>
      <w:r w:rsidR="00436B27" w:rsidRPr="00FE0810">
        <w:rPr>
          <w:rFonts w:cs="Arial"/>
          <w:lang w:val="en-US"/>
        </w:rPr>
        <w:t xml:space="preserve">specified </w:t>
      </w:r>
      <w:r w:rsidR="008D1818" w:rsidRPr="00FE0810">
        <w:rPr>
          <w:rFonts w:cs="Arial"/>
          <w:lang w:val="en-US"/>
        </w:rPr>
        <w:t xml:space="preserve">by RAN1. </w:t>
      </w:r>
      <w:r w:rsidR="00B863D8" w:rsidRPr="00FE0810">
        <w:rPr>
          <w:rFonts w:cs="Arial"/>
          <w:lang w:val="en-US"/>
        </w:rPr>
        <w:t xml:space="preserve">This paper is to address the </w:t>
      </w:r>
      <w:r w:rsidR="00784394">
        <w:rPr>
          <w:rFonts w:cs="Arial"/>
          <w:lang w:val="en-US"/>
        </w:rPr>
        <w:t>remaining</w:t>
      </w:r>
      <w:r w:rsidR="00B863D8" w:rsidRPr="00FE0810">
        <w:rPr>
          <w:rFonts w:cs="Arial"/>
          <w:lang w:val="en-US"/>
        </w:rPr>
        <w:t xml:space="preserve"> </w:t>
      </w:r>
      <w:r w:rsidR="00675474">
        <w:rPr>
          <w:rFonts w:cs="Arial"/>
          <w:lang w:val="en-US"/>
        </w:rPr>
        <w:t xml:space="preserve">issues </w:t>
      </w:r>
      <w:r w:rsidR="00784394">
        <w:rPr>
          <w:rFonts w:cs="Arial"/>
          <w:lang w:val="en-US"/>
        </w:rPr>
        <w:t xml:space="preserve">from the </w:t>
      </w:r>
      <w:r w:rsidR="004328A5">
        <w:rPr>
          <w:rFonts w:cs="Arial"/>
          <w:lang w:val="en-US"/>
        </w:rPr>
        <w:t xml:space="preserve">discussion outcome </w:t>
      </w:r>
      <w:r w:rsidR="00784394">
        <w:rPr>
          <w:rFonts w:cs="Arial"/>
          <w:lang w:val="en-US"/>
        </w:rPr>
        <w:t>in the last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5792B" w:rsidRPr="00FE0810" w14:paraId="50BFCDF7" w14:textId="77777777" w:rsidTr="0065792B">
        <w:tc>
          <w:tcPr>
            <w:tcW w:w="9629" w:type="dxa"/>
          </w:tcPr>
          <w:p w14:paraId="1B1DFB72" w14:textId="414826D7" w:rsidR="0065792B" w:rsidRPr="00FE0810" w:rsidRDefault="0065792B" w:rsidP="0065792B">
            <w:pPr>
              <w:pStyle w:val="Agreement"/>
              <w:rPr>
                <w:b w:val="0"/>
                <w:sz w:val="20"/>
                <w:szCs w:val="22"/>
                <w:lang w:val="en-US"/>
              </w:rPr>
            </w:pPr>
            <w:r w:rsidRPr="00FE0810">
              <w:rPr>
                <w:b w:val="0"/>
                <w:sz w:val="20"/>
                <w:szCs w:val="22"/>
                <w:lang w:val="en-US"/>
              </w:rPr>
              <w:t xml:space="preserve">Send </w:t>
            </w:r>
            <w:proofErr w:type="gramStart"/>
            <w:r w:rsidRPr="00FE0810">
              <w:rPr>
                <w:b w:val="0"/>
                <w:sz w:val="20"/>
                <w:szCs w:val="22"/>
                <w:lang w:val="en-US"/>
              </w:rPr>
              <w:t>an</w:t>
            </w:r>
            <w:proofErr w:type="gramEnd"/>
            <w:r w:rsidRPr="00FE0810">
              <w:rPr>
                <w:b w:val="0"/>
                <w:sz w:val="20"/>
                <w:szCs w:val="22"/>
                <w:lang w:val="en-US"/>
              </w:rPr>
              <w:t xml:space="preserve"> LS to R1 informing on R2 agreements and the current gap, we explain the solutions on the table and we ask R1 for feedback (quick). </w:t>
            </w:r>
          </w:p>
          <w:p w14:paraId="68440E97" w14:textId="77777777" w:rsidR="0065792B" w:rsidRPr="00FE0810" w:rsidRDefault="0065792B" w:rsidP="0065792B">
            <w:pPr>
              <w:pStyle w:val="Agreement"/>
              <w:rPr>
                <w:b w:val="0"/>
                <w:sz w:val="20"/>
                <w:szCs w:val="22"/>
                <w:lang w:val="en-US"/>
              </w:rPr>
            </w:pPr>
            <w:r w:rsidRPr="00FE0810">
              <w:rPr>
                <w:b w:val="0"/>
                <w:sz w:val="20"/>
                <w:szCs w:val="22"/>
                <w:lang w:val="en-US"/>
              </w:rPr>
              <w:t xml:space="preserve">R2 assumes that PHY-based prioritization and LCH-based prioritization are configured </w:t>
            </w:r>
            <w:proofErr w:type="gramStart"/>
            <w:r w:rsidRPr="00FE0810">
              <w:rPr>
                <w:b w:val="0"/>
                <w:sz w:val="20"/>
                <w:szCs w:val="22"/>
                <w:lang w:val="en-US"/>
              </w:rPr>
              <w:t>independently</w:t>
            </w:r>
            <w:proofErr w:type="gramEnd"/>
            <w:r w:rsidRPr="00FE0810">
              <w:rPr>
                <w:b w:val="0"/>
                <w:sz w:val="20"/>
                <w:szCs w:val="22"/>
                <w:lang w:val="en-US"/>
              </w:rPr>
              <w:t xml:space="preserve"> and one can be configured without the other (assumption may be modified when LS reply from R1 is received)</w:t>
            </w:r>
          </w:p>
          <w:p w14:paraId="49B8C73A" w14:textId="3F6D54A5" w:rsidR="0065792B" w:rsidRPr="00FE0810" w:rsidRDefault="0065792B" w:rsidP="0065792B">
            <w:pPr>
              <w:pStyle w:val="Agreement"/>
              <w:rPr>
                <w:rFonts w:cs="Arial"/>
                <w:b w:val="0"/>
                <w:lang w:val="en-US"/>
              </w:rPr>
            </w:pPr>
            <w:r w:rsidRPr="00FE0810">
              <w:rPr>
                <w:b w:val="0"/>
                <w:sz w:val="20"/>
                <w:szCs w:val="22"/>
                <w:lang w:val="en-US"/>
              </w:rPr>
              <w:t>FFS how to address the scenario where PHY layer of a UE which is not configured to perform PHY-based prioritization, receives from MAC layer two MAC PDUs related to overlapping grants.</w:t>
            </w:r>
          </w:p>
        </w:tc>
      </w:tr>
    </w:tbl>
    <w:p w14:paraId="527EDE17" w14:textId="77777777" w:rsidR="0065792B" w:rsidRPr="00EC3527" w:rsidRDefault="0065792B" w:rsidP="00534328">
      <w:pPr>
        <w:pStyle w:val="BodyText"/>
        <w:spacing w:before="100" w:beforeAutospacing="1" w:after="100" w:afterAutospacing="1"/>
        <w:rPr>
          <w:rFonts w:cs="Arial"/>
          <w:lang w:val="en-US"/>
        </w:rPr>
      </w:pPr>
    </w:p>
    <w:p w14:paraId="459C2231" w14:textId="2BCFFECC" w:rsidR="000318B6" w:rsidRPr="00F36C2C" w:rsidRDefault="00230D18" w:rsidP="00F36C2C">
      <w:pPr>
        <w:pStyle w:val="Heading1"/>
        <w:spacing w:before="100" w:beforeAutospacing="1" w:after="100" w:afterAutospacing="1"/>
        <w:rPr>
          <w:rFonts w:cs="Arial"/>
          <w:lang w:val="en-US"/>
        </w:rPr>
      </w:pPr>
      <w:bookmarkStart w:id="1" w:name="_Ref178064866"/>
      <w:r w:rsidRPr="00EC3527">
        <w:rPr>
          <w:rFonts w:cs="Arial"/>
          <w:lang w:val="en-US"/>
        </w:rPr>
        <w:t>2</w:t>
      </w:r>
      <w:r w:rsidRPr="00EC3527">
        <w:rPr>
          <w:rFonts w:cs="Arial"/>
          <w:lang w:val="en-US"/>
        </w:rPr>
        <w:tab/>
      </w:r>
      <w:r w:rsidR="004000E8" w:rsidRPr="00EC3527">
        <w:rPr>
          <w:rFonts w:cs="Arial"/>
          <w:lang w:val="en-US"/>
        </w:rPr>
        <w:t>Discussion</w:t>
      </w:r>
      <w:bookmarkEnd w:id="1"/>
    </w:p>
    <w:p w14:paraId="6499A19D" w14:textId="5869AC44" w:rsidR="00EE5792" w:rsidRPr="00CC29B2" w:rsidRDefault="009D6499" w:rsidP="009D6499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9D6499">
        <w:rPr>
          <w:rFonts w:ascii="Arial" w:hAnsi="Arial" w:cs="Arial"/>
          <w:lang w:eastAsia="en-US"/>
        </w:rPr>
        <w:t>For intra-UE prioritization with</w:t>
      </w:r>
      <w:r w:rsidR="004D68DC" w:rsidRPr="00CC29B2">
        <w:rPr>
          <w:rFonts w:ascii="Arial" w:hAnsi="Arial" w:cs="Arial"/>
          <w:lang w:eastAsia="en-US"/>
        </w:rPr>
        <w:t xml:space="preserve"> uplink </w:t>
      </w:r>
      <w:r w:rsidRPr="009D6499">
        <w:rPr>
          <w:rFonts w:ascii="Arial" w:hAnsi="Arial" w:cs="Arial"/>
          <w:lang w:eastAsia="en-US"/>
        </w:rPr>
        <w:t>grants overlapping in time (i.e.</w:t>
      </w:r>
      <w:r w:rsidR="00681E54" w:rsidRPr="00CC29B2">
        <w:rPr>
          <w:rFonts w:ascii="Arial" w:hAnsi="Arial" w:cs="Arial"/>
          <w:lang w:eastAsia="en-US"/>
        </w:rPr>
        <w:t>, dynamic grant versus configured grant, and configured grant versus configured grant</w:t>
      </w:r>
      <w:r w:rsidRPr="009D6499">
        <w:rPr>
          <w:rFonts w:ascii="Arial" w:hAnsi="Arial" w:cs="Arial"/>
          <w:lang w:eastAsia="en-US"/>
        </w:rPr>
        <w:t xml:space="preserve">), RAN2 </w:t>
      </w:r>
      <w:r w:rsidR="00DE4AD1" w:rsidRPr="00CC29B2">
        <w:rPr>
          <w:rFonts w:ascii="Arial" w:hAnsi="Arial" w:cs="Arial"/>
          <w:lang w:eastAsia="en-US"/>
        </w:rPr>
        <w:t xml:space="preserve">has </w:t>
      </w:r>
      <w:r w:rsidR="0083357A" w:rsidRPr="00CC29B2">
        <w:rPr>
          <w:rFonts w:ascii="Arial" w:hAnsi="Arial" w:cs="Arial"/>
          <w:lang w:eastAsia="en-US"/>
        </w:rPr>
        <w:t>agreed that the prioritization is based on a comparison between the highest priority of the LCH that is multiplexed or can be multiplexed</w:t>
      </w:r>
      <w:r w:rsidR="00726717" w:rsidRPr="00CC29B2">
        <w:rPr>
          <w:rFonts w:ascii="Arial" w:hAnsi="Arial" w:cs="Arial"/>
          <w:lang w:eastAsia="en-US"/>
        </w:rPr>
        <w:t xml:space="preserve"> in the grant</w:t>
      </w:r>
      <w:r w:rsidR="00EE5792" w:rsidRPr="00CC29B2">
        <w:rPr>
          <w:rFonts w:ascii="Arial" w:hAnsi="Arial" w:cs="Arial"/>
          <w:lang w:eastAsia="en-US"/>
        </w:rPr>
        <w:t>, taking into account LCH restriction and data availability</w:t>
      </w:r>
      <w:r w:rsidR="008443E5" w:rsidRPr="00CC29B2">
        <w:rPr>
          <w:rFonts w:ascii="Arial" w:hAnsi="Arial" w:cs="Arial"/>
          <w:lang w:eastAsia="en-US"/>
        </w:rPr>
        <w:t>.</w:t>
      </w:r>
      <w:r w:rsidR="00EE5792" w:rsidRPr="00CC29B2">
        <w:rPr>
          <w:rFonts w:ascii="Arial" w:hAnsi="Arial" w:cs="Arial"/>
          <w:lang w:eastAsia="en-US"/>
        </w:rPr>
        <w:t xml:space="preserve"> </w:t>
      </w:r>
      <w:r w:rsidR="00726717" w:rsidRPr="00CC29B2">
        <w:rPr>
          <w:rFonts w:ascii="Arial" w:hAnsi="Arial" w:cs="Arial"/>
          <w:lang w:eastAsia="en-US"/>
        </w:rPr>
        <w:t>This is called LCH-based prioritization in MAC.</w:t>
      </w:r>
    </w:p>
    <w:p w14:paraId="52B816B7" w14:textId="36006230" w:rsidR="00944D96" w:rsidRPr="00CC29B2" w:rsidRDefault="00D70E6F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CC29B2">
        <w:rPr>
          <w:rFonts w:ascii="Arial" w:hAnsi="Arial" w:cs="Arial"/>
          <w:lang w:eastAsia="en-US"/>
        </w:rPr>
        <w:t>On the other hand</w:t>
      </w:r>
      <w:r w:rsidR="00726717" w:rsidRPr="00CC29B2">
        <w:rPr>
          <w:rFonts w:ascii="Arial" w:hAnsi="Arial" w:cs="Arial"/>
          <w:lang w:eastAsia="en-US"/>
        </w:rPr>
        <w:t xml:space="preserve">, </w:t>
      </w:r>
      <w:r w:rsidR="004D16E4" w:rsidRPr="00CC29B2">
        <w:rPr>
          <w:rFonts w:ascii="Arial" w:hAnsi="Arial" w:cs="Arial"/>
          <w:lang w:eastAsia="en-US"/>
        </w:rPr>
        <w:t xml:space="preserve">PHY </w:t>
      </w:r>
      <w:r w:rsidR="00624B35" w:rsidRPr="00CC29B2">
        <w:rPr>
          <w:rFonts w:ascii="Arial" w:hAnsi="Arial" w:cs="Arial"/>
          <w:lang w:eastAsia="en-US"/>
        </w:rPr>
        <w:t xml:space="preserve">prioritizes the grant based on </w:t>
      </w:r>
      <w:r w:rsidR="000B623F" w:rsidRPr="00CC29B2">
        <w:rPr>
          <w:rFonts w:ascii="Arial" w:hAnsi="Arial" w:cs="Arial"/>
          <w:lang w:eastAsia="en-US"/>
        </w:rPr>
        <w:t>a two-level PHY-priority index.</w:t>
      </w:r>
      <w:r w:rsidR="00DE0265" w:rsidRPr="00CC29B2">
        <w:rPr>
          <w:rFonts w:ascii="Arial" w:hAnsi="Arial" w:cs="Arial"/>
          <w:lang w:eastAsia="en-US"/>
        </w:rPr>
        <w:t xml:space="preserve"> </w:t>
      </w:r>
    </w:p>
    <w:p w14:paraId="35CB3BEF" w14:textId="52A983F5" w:rsidR="001A6C2C" w:rsidRPr="00CC29B2" w:rsidRDefault="00AF5878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CC29B2">
        <w:rPr>
          <w:rFonts w:ascii="Arial" w:hAnsi="Arial" w:cs="Arial"/>
          <w:bCs/>
        </w:rPr>
        <w:t>Since there are 16 LCH priority levels</w:t>
      </w:r>
      <w:r w:rsidR="000C2B8D" w:rsidRPr="00CC29B2">
        <w:rPr>
          <w:rFonts w:ascii="Arial" w:hAnsi="Arial" w:cs="Arial"/>
          <w:bCs/>
        </w:rPr>
        <w:t xml:space="preserve"> and the </w:t>
      </w:r>
      <w:r w:rsidR="00FA0F63" w:rsidRPr="00CC29B2">
        <w:rPr>
          <w:rFonts w:ascii="Arial" w:hAnsi="Arial" w:cs="Arial"/>
          <w:bCs/>
        </w:rPr>
        <w:t xml:space="preserve">additional </w:t>
      </w:r>
      <w:r w:rsidR="000C2B8D" w:rsidRPr="00CC29B2">
        <w:rPr>
          <w:rFonts w:ascii="Arial" w:hAnsi="Arial" w:cs="Arial"/>
          <w:bCs/>
        </w:rPr>
        <w:t xml:space="preserve">case </w:t>
      </w:r>
      <w:r w:rsidR="003D16B9" w:rsidRPr="00CC29B2">
        <w:rPr>
          <w:rFonts w:ascii="Arial" w:hAnsi="Arial" w:cs="Arial"/>
          <w:bCs/>
        </w:rPr>
        <w:t xml:space="preserve">where </w:t>
      </w:r>
      <w:r w:rsidR="000C2B8D" w:rsidRPr="00CC29B2">
        <w:rPr>
          <w:rFonts w:ascii="Arial" w:hAnsi="Arial" w:cs="Arial"/>
          <w:bCs/>
        </w:rPr>
        <w:t>no data is multiplexed on the grant</w:t>
      </w:r>
      <w:r w:rsidRPr="00CC29B2">
        <w:rPr>
          <w:rFonts w:ascii="Arial" w:hAnsi="Arial" w:cs="Arial"/>
          <w:lang w:eastAsia="en-US"/>
        </w:rPr>
        <w:t xml:space="preserve">, it inevitably means that there </w:t>
      </w:r>
      <w:r w:rsidR="00A165CD" w:rsidRPr="00CC29B2">
        <w:rPr>
          <w:rFonts w:ascii="Arial" w:hAnsi="Arial" w:cs="Arial"/>
          <w:lang w:eastAsia="en-US"/>
        </w:rPr>
        <w:t xml:space="preserve">are inconsistencies </w:t>
      </w:r>
      <w:r w:rsidR="007D05DC" w:rsidRPr="00CC29B2">
        <w:rPr>
          <w:rFonts w:ascii="Arial" w:hAnsi="Arial" w:cs="Arial"/>
          <w:lang w:eastAsia="en-US"/>
        </w:rPr>
        <w:t xml:space="preserve">between </w:t>
      </w:r>
      <w:r w:rsidR="005549D6" w:rsidRPr="00CC29B2">
        <w:rPr>
          <w:rFonts w:ascii="Arial" w:hAnsi="Arial" w:cs="Arial"/>
          <w:lang w:eastAsia="en-US"/>
        </w:rPr>
        <w:t xml:space="preserve">LCH-based prioritization </w:t>
      </w:r>
      <w:r w:rsidR="007D05DC" w:rsidRPr="00CC29B2">
        <w:rPr>
          <w:rFonts w:ascii="Arial" w:hAnsi="Arial" w:cs="Arial"/>
          <w:lang w:eastAsia="en-US"/>
        </w:rPr>
        <w:t xml:space="preserve">and PHY-based prioritization. </w:t>
      </w:r>
    </w:p>
    <w:p w14:paraId="4C3841EB" w14:textId="77777777" w:rsidR="002C7C06" w:rsidRPr="00CC29B2" w:rsidRDefault="002C7C06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</w:p>
    <w:p w14:paraId="7ED31ABF" w14:textId="164BDF3C" w:rsidR="0040135B" w:rsidRPr="00CC29B2" w:rsidRDefault="00640BD1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Throughout </w:t>
      </w:r>
      <w:r w:rsidR="00D84878" w:rsidRPr="00CC29B2">
        <w:rPr>
          <w:rFonts w:ascii="Arial" w:hAnsi="Arial" w:cs="Arial"/>
          <w:lang w:eastAsia="en-US"/>
        </w:rPr>
        <w:t xml:space="preserve">the RAN2 discussion </w:t>
      </w:r>
      <w:r>
        <w:rPr>
          <w:rFonts w:ascii="Arial" w:hAnsi="Arial" w:cs="Arial"/>
          <w:lang w:eastAsia="en-US"/>
        </w:rPr>
        <w:t xml:space="preserve">in </w:t>
      </w:r>
      <w:r w:rsidR="00D84878" w:rsidRPr="00CC29B2">
        <w:rPr>
          <w:rFonts w:ascii="Arial" w:hAnsi="Arial" w:cs="Arial"/>
          <w:lang w:eastAsia="en-US"/>
        </w:rPr>
        <w:t xml:space="preserve">the WI, </w:t>
      </w:r>
      <w:r w:rsidR="00E250AC">
        <w:rPr>
          <w:rFonts w:ascii="Arial" w:hAnsi="Arial" w:cs="Arial"/>
          <w:lang w:eastAsia="en-US"/>
        </w:rPr>
        <w:t xml:space="preserve">RAN2 has </w:t>
      </w:r>
      <w:r w:rsidR="00D84878" w:rsidRPr="00CC29B2">
        <w:rPr>
          <w:rFonts w:ascii="Arial" w:hAnsi="Arial" w:cs="Arial"/>
          <w:lang w:eastAsia="en-US"/>
        </w:rPr>
        <w:t xml:space="preserve">categorized this intra-UE prioritization </w:t>
      </w:r>
      <w:r w:rsidR="00356160" w:rsidRPr="00CC29B2">
        <w:rPr>
          <w:rFonts w:ascii="Arial" w:hAnsi="Arial" w:cs="Arial"/>
          <w:lang w:eastAsia="en-US"/>
        </w:rPr>
        <w:t>into two cases, i.e., generation of two PDUs and generation of one PDU.</w:t>
      </w:r>
      <w:r w:rsidR="00D84878" w:rsidRPr="00CC29B2">
        <w:rPr>
          <w:rFonts w:ascii="Arial" w:hAnsi="Arial" w:cs="Arial"/>
          <w:lang w:eastAsia="en-US"/>
        </w:rPr>
        <w:t xml:space="preserve"> In what below, we analyse them separately.</w:t>
      </w:r>
    </w:p>
    <w:p w14:paraId="7E487C5D" w14:textId="377381E0" w:rsidR="003015E6" w:rsidRPr="00CC29B2" w:rsidRDefault="003015E6" w:rsidP="003015E6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u w:val="single"/>
          <w:lang w:eastAsia="en-US"/>
        </w:rPr>
      </w:pPr>
      <w:r w:rsidRPr="00CC29B2">
        <w:rPr>
          <w:rFonts w:ascii="Arial" w:hAnsi="Arial" w:cs="Arial"/>
          <w:b/>
          <w:bCs/>
          <w:u w:val="single"/>
          <w:lang w:eastAsia="en-US"/>
        </w:rPr>
        <w:t>Generation of two PDUs:</w:t>
      </w:r>
    </w:p>
    <w:p w14:paraId="6434745D" w14:textId="72605E0F" w:rsidR="003D306E" w:rsidRPr="00CC29B2" w:rsidRDefault="00A70B8B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CC29B2">
        <w:rPr>
          <w:rFonts w:ascii="Arial" w:hAnsi="Arial" w:cs="Arial"/>
          <w:lang w:eastAsia="en-US"/>
        </w:rPr>
        <w:t>In this case, MAC deliver</w:t>
      </w:r>
      <w:r w:rsidR="003D306E" w:rsidRPr="00CC29B2">
        <w:rPr>
          <w:rFonts w:ascii="Arial" w:hAnsi="Arial" w:cs="Arial"/>
          <w:lang w:eastAsia="en-US"/>
        </w:rPr>
        <w:t>s</w:t>
      </w:r>
      <w:r w:rsidRPr="00CC29B2">
        <w:rPr>
          <w:rFonts w:ascii="Arial" w:hAnsi="Arial" w:cs="Arial"/>
          <w:lang w:eastAsia="en-US"/>
        </w:rPr>
        <w:t xml:space="preserve"> the second </w:t>
      </w:r>
      <w:r w:rsidR="00346530" w:rsidRPr="00CC29B2">
        <w:rPr>
          <w:rFonts w:ascii="Arial" w:hAnsi="Arial" w:cs="Arial"/>
          <w:lang w:eastAsia="en-US"/>
        </w:rPr>
        <w:t xml:space="preserve">MAC </w:t>
      </w:r>
      <w:r w:rsidRPr="00CC29B2">
        <w:rPr>
          <w:rFonts w:ascii="Arial" w:hAnsi="Arial" w:cs="Arial"/>
          <w:lang w:eastAsia="en-US"/>
        </w:rPr>
        <w:t>PDU</w:t>
      </w:r>
      <w:r w:rsidR="003D306E" w:rsidRPr="00CC29B2">
        <w:rPr>
          <w:rFonts w:ascii="Arial" w:hAnsi="Arial" w:cs="Arial"/>
          <w:lang w:eastAsia="en-US"/>
        </w:rPr>
        <w:t xml:space="preserve"> because </w:t>
      </w:r>
      <w:r w:rsidR="00346530" w:rsidRPr="00CC29B2">
        <w:rPr>
          <w:rFonts w:ascii="Arial" w:hAnsi="Arial" w:cs="Arial"/>
          <w:lang w:eastAsia="en-US"/>
        </w:rPr>
        <w:t xml:space="preserve">it </w:t>
      </w:r>
      <w:r w:rsidR="003D306E" w:rsidRPr="00CC29B2">
        <w:rPr>
          <w:rFonts w:ascii="Arial" w:hAnsi="Arial" w:cs="Arial"/>
          <w:lang w:eastAsia="en-US"/>
        </w:rPr>
        <w:t xml:space="preserve">has a higher LCH-priority. Some inconsistencies are identified in which the </w:t>
      </w:r>
      <w:r w:rsidR="00162BA8" w:rsidRPr="00CC29B2">
        <w:rPr>
          <w:rFonts w:ascii="Arial" w:hAnsi="Arial" w:cs="Arial"/>
          <w:lang w:eastAsia="en-US"/>
        </w:rPr>
        <w:t xml:space="preserve">two </w:t>
      </w:r>
      <w:r w:rsidR="003D306E" w:rsidRPr="00CC29B2">
        <w:rPr>
          <w:rFonts w:ascii="Arial" w:hAnsi="Arial" w:cs="Arial"/>
          <w:lang w:eastAsia="en-US"/>
        </w:rPr>
        <w:t>conflicting grants</w:t>
      </w:r>
      <w:r w:rsidR="00162BA8" w:rsidRPr="00CC29B2">
        <w:rPr>
          <w:rFonts w:ascii="Arial" w:hAnsi="Arial" w:cs="Arial"/>
          <w:lang w:eastAsia="en-US"/>
        </w:rPr>
        <w:t xml:space="preserve"> have the same PHY-priority and RAN1 has not defined any UE behaviours yet</w:t>
      </w:r>
      <w:r w:rsidR="005D439A" w:rsidRPr="00CC29B2">
        <w:rPr>
          <w:rFonts w:ascii="Arial" w:hAnsi="Arial" w:cs="Arial"/>
          <w:lang w:eastAsia="en-US"/>
        </w:rPr>
        <w:t>.</w:t>
      </w:r>
      <w:r w:rsidR="00A37F7B" w:rsidRPr="00CC29B2">
        <w:rPr>
          <w:rFonts w:ascii="Arial" w:hAnsi="Arial" w:cs="Arial"/>
          <w:lang w:eastAsia="en-US"/>
        </w:rPr>
        <w:t xml:space="preserve"> A</w:t>
      </w:r>
      <w:r w:rsidR="00162BA8" w:rsidRPr="00CC29B2">
        <w:rPr>
          <w:rFonts w:ascii="Arial" w:hAnsi="Arial" w:cs="Arial"/>
          <w:lang w:eastAsia="en-US"/>
        </w:rPr>
        <w:t xml:space="preserve"> LS </w:t>
      </w:r>
      <w:r w:rsidR="00031F9F" w:rsidRPr="00CC29B2">
        <w:rPr>
          <w:rFonts w:ascii="Arial" w:hAnsi="Arial" w:cs="Arial"/>
          <w:lang w:eastAsia="en-US"/>
        </w:rPr>
        <w:fldChar w:fldCharType="begin"/>
      </w:r>
      <w:r w:rsidR="00031F9F" w:rsidRPr="00CC29B2">
        <w:rPr>
          <w:rFonts w:ascii="Arial" w:hAnsi="Arial" w:cs="Arial"/>
          <w:lang w:eastAsia="en-US"/>
        </w:rPr>
        <w:instrText xml:space="preserve"> REF _Ref40465324 \r \h </w:instrText>
      </w:r>
      <w:r w:rsidR="00CC29B2">
        <w:rPr>
          <w:rFonts w:ascii="Arial" w:hAnsi="Arial" w:cs="Arial"/>
          <w:lang w:eastAsia="en-US"/>
        </w:rPr>
        <w:instrText xml:space="preserve"> \* MERGEFORMAT </w:instrText>
      </w:r>
      <w:r w:rsidR="00031F9F" w:rsidRPr="00CC29B2">
        <w:rPr>
          <w:rFonts w:ascii="Arial" w:hAnsi="Arial" w:cs="Arial"/>
          <w:lang w:eastAsia="en-US"/>
        </w:rPr>
      </w:r>
      <w:r w:rsidR="00031F9F" w:rsidRPr="00CC29B2">
        <w:rPr>
          <w:rFonts w:ascii="Arial" w:hAnsi="Arial" w:cs="Arial"/>
          <w:lang w:eastAsia="en-US"/>
        </w:rPr>
        <w:fldChar w:fldCharType="separate"/>
      </w:r>
      <w:r w:rsidR="00031F9F" w:rsidRPr="00CC29B2">
        <w:rPr>
          <w:rFonts w:ascii="Arial" w:hAnsi="Arial" w:cs="Arial"/>
          <w:lang w:eastAsia="en-US"/>
        </w:rPr>
        <w:t>[1]</w:t>
      </w:r>
      <w:r w:rsidR="00031F9F" w:rsidRPr="00CC29B2">
        <w:rPr>
          <w:rFonts w:ascii="Arial" w:hAnsi="Arial" w:cs="Arial"/>
          <w:lang w:eastAsia="en-US"/>
        </w:rPr>
        <w:fldChar w:fldCharType="end"/>
      </w:r>
      <w:r w:rsidR="00031F9F" w:rsidRPr="00CC29B2">
        <w:rPr>
          <w:rFonts w:ascii="Arial" w:hAnsi="Arial" w:cs="Arial"/>
          <w:lang w:eastAsia="en-US"/>
        </w:rPr>
        <w:t xml:space="preserve"> </w:t>
      </w:r>
      <w:r w:rsidR="00162BA8" w:rsidRPr="00CC29B2">
        <w:rPr>
          <w:rFonts w:ascii="Arial" w:hAnsi="Arial" w:cs="Arial"/>
          <w:lang w:eastAsia="en-US"/>
        </w:rPr>
        <w:t xml:space="preserve">is sent to RAN1 to ask feedback on </w:t>
      </w:r>
      <w:r w:rsidR="00FF46D4" w:rsidRPr="00CC29B2">
        <w:rPr>
          <w:rFonts w:ascii="Arial" w:hAnsi="Arial" w:cs="Arial"/>
          <w:lang w:eastAsia="en-US"/>
        </w:rPr>
        <w:t xml:space="preserve">a </w:t>
      </w:r>
      <w:r w:rsidR="00162BA8" w:rsidRPr="00CC29B2">
        <w:rPr>
          <w:rFonts w:ascii="Arial" w:hAnsi="Arial" w:cs="Arial"/>
          <w:lang w:eastAsia="en-US"/>
        </w:rPr>
        <w:t>preferred approach</w:t>
      </w:r>
      <w:r w:rsidR="00FF46D4" w:rsidRPr="00CC29B2">
        <w:rPr>
          <w:rFonts w:ascii="Arial" w:hAnsi="Arial" w:cs="Arial"/>
          <w:lang w:eastAsia="en-US"/>
        </w:rPr>
        <w:t xml:space="preserve"> </w:t>
      </w:r>
      <w:r w:rsidR="005A1DCC" w:rsidRPr="00CC29B2">
        <w:rPr>
          <w:rFonts w:ascii="Arial" w:hAnsi="Arial" w:cs="Arial"/>
          <w:lang w:eastAsia="en-US"/>
        </w:rPr>
        <w:t>over</w:t>
      </w:r>
      <w:r w:rsidR="00FF46D4" w:rsidRPr="00CC29B2">
        <w:rPr>
          <w:rFonts w:ascii="Arial" w:hAnsi="Arial" w:cs="Arial"/>
          <w:lang w:eastAsia="en-US"/>
        </w:rPr>
        <w:t xml:space="preserve"> two candidates</w:t>
      </w:r>
      <w:r w:rsidR="000454E4" w:rsidRPr="00CC29B2">
        <w:rPr>
          <w:rFonts w:ascii="Arial" w:hAnsi="Arial" w:cs="Arial"/>
          <w:lang w:eastAsia="en-US"/>
        </w:rPr>
        <w:t xml:space="preserve">, essentially based on </w:t>
      </w:r>
      <w:r w:rsidR="003944D1" w:rsidRPr="00CC29B2">
        <w:rPr>
          <w:rFonts w:ascii="Arial" w:hAnsi="Arial" w:cs="Arial"/>
          <w:lang w:eastAsia="en-US"/>
        </w:rPr>
        <w:t xml:space="preserve">whether </w:t>
      </w:r>
      <w:r w:rsidR="000454E4" w:rsidRPr="00CC29B2">
        <w:rPr>
          <w:rFonts w:ascii="Arial" w:hAnsi="Arial" w:cs="Arial"/>
          <w:lang w:eastAsia="en-US"/>
        </w:rPr>
        <w:t>PHY can treat the second MAC PDU</w:t>
      </w:r>
      <w:r w:rsidR="00162BA8" w:rsidRPr="00CC29B2">
        <w:rPr>
          <w:rFonts w:ascii="Arial" w:hAnsi="Arial" w:cs="Arial"/>
          <w:lang w:eastAsia="en-US"/>
        </w:rPr>
        <w:t xml:space="preserve">. </w:t>
      </w:r>
    </w:p>
    <w:p w14:paraId="62A8BC31" w14:textId="394E9F01" w:rsidR="003015E6" w:rsidRPr="00CC29B2" w:rsidRDefault="00FF46D4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CC29B2">
        <w:rPr>
          <w:rFonts w:ascii="Arial" w:hAnsi="Arial" w:cs="Arial"/>
          <w:lang w:eastAsia="en-US"/>
        </w:rPr>
        <w:t>One candidate is</w:t>
      </w:r>
      <w:r w:rsidR="0014397D" w:rsidRPr="00CC29B2">
        <w:rPr>
          <w:rFonts w:ascii="Arial" w:hAnsi="Arial" w:cs="Arial"/>
          <w:lang w:eastAsia="en-US"/>
        </w:rPr>
        <w:t xml:space="preserve">, of course, </w:t>
      </w:r>
      <w:r w:rsidRPr="00CC29B2">
        <w:rPr>
          <w:rFonts w:ascii="Arial" w:hAnsi="Arial" w:cs="Arial"/>
          <w:lang w:eastAsia="en-US"/>
        </w:rPr>
        <w:t>to spec</w:t>
      </w:r>
      <w:r w:rsidR="00B06969" w:rsidRPr="00CC29B2">
        <w:rPr>
          <w:rFonts w:ascii="Arial" w:hAnsi="Arial" w:cs="Arial"/>
          <w:lang w:eastAsia="en-US"/>
        </w:rPr>
        <w:t>ify</w:t>
      </w:r>
      <w:r w:rsidRPr="00CC29B2">
        <w:rPr>
          <w:rFonts w:ascii="Arial" w:hAnsi="Arial" w:cs="Arial"/>
          <w:lang w:eastAsia="en-US"/>
        </w:rPr>
        <w:t xml:space="preserve"> the prioritization of </w:t>
      </w:r>
      <w:r w:rsidR="00162BA8" w:rsidRPr="00CC29B2">
        <w:rPr>
          <w:rFonts w:ascii="Arial" w:hAnsi="Arial" w:cs="Arial"/>
          <w:lang w:eastAsia="en-US"/>
        </w:rPr>
        <w:t xml:space="preserve">the second MAC PDU </w:t>
      </w:r>
      <w:r w:rsidRPr="00CC29B2">
        <w:rPr>
          <w:rFonts w:ascii="Arial" w:hAnsi="Arial" w:cs="Arial"/>
          <w:lang w:eastAsia="en-US"/>
        </w:rPr>
        <w:t>according the LCH-based prioritization</w:t>
      </w:r>
      <w:r w:rsidR="00930DA5" w:rsidRPr="00CC29B2">
        <w:rPr>
          <w:rFonts w:ascii="Arial" w:hAnsi="Arial" w:cs="Arial"/>
          <w:lang w:eastAsia="en-US"/>
        </w:rPr>
        <w:t xml:space="preserve"> in MAC</w:t>
      </w:r>
      <w:r w:rsidRPr="00CC29B2">
        <w:rPr>
          <w:rFonts w:ascii="Arial" w:hAnsi="Arial" w:cs="Arial"/>
          <w:lang w:eastAsia="en-US"/>
        </w:rPr>
        <w:t xml:space="preserve">. The other candidate </w:t>
      </w:r>
      <w:r w:rsidR="006E1C05" w:rsidRPr="00CC29B2">
        <w:rPr>
          <w:rFonts w:ascii="Arial" w:hAnsi="Arial" w:cs="Arial"/>
          <w:lang w:eastAsia="en-US"/>
        </w:rPr>
        <w:t xml:space="preserve">is </w:t>
      </w:r>
      <w:r w:rsidR="009E7B61" w:rsidRPr="00CC29B2">
        <w:rPr>
          <w:rFonts w:ascii="Arial" w:hAnsi="Arial" w:cs="Arial"/>
          <w:lang w:eastAsia="en-US"/>
        </w:rPr>
        <w:t xml:space="preserve">then </w:t>
      </w:r>
      <w:r w:rsidR="009538D3" w:rsidRPr="00CC29B2">
        <w:rPr>
          <w:rFonts w:ascii="Arial" w:hAnsi="Arial" w:cs="Arial"/>
          <w:lang w:eastAsia="en-US"/>
        </w:rPr>
        <w:t>MAC should refrain from transmitting the second MAC PDU</w:t>
      </w:r>
      <w:r w:rsidR="00CD727E" w:rsidRPr="00CC29B2">
        <w:rPr>
          <w:rFonts w:ascii="Arial" w:hAnsi="Arial" w:cs="Arial"/>
          <w:lang w:eastAsia="en-US"/>
        </w:rPr>
        <w:t xml:space="preserve"> since it would not be delivered </w:t>
      </w:r>
      <w:r w:rsidR="00313557" w:rsidRPr="00CC29B2">
        <w:rPr>
          <w:rFonts w:ascii="Arial" w:hAnsi="Arial" w:cs="Arial"/>
          <w:lang w:eastAsia="en-US"/>
        </w:rPr>
        <w:t>by PHY</w:t>
      </w:r>
      <w:r w:rsidR="009538D3" w:rsidRPr="00CC29B2">
        <w:rPr>
          <w:rFonts w:ascii="Arial" w:hAnsi="Arial" w:cs="Arial"/>
          <w:lang w:eastAsia="en-US"/>
        </w:rPr>
        <w:t xml:space="preserve">. </w:t>
      </w:r>
    </w:p>
    <w:p w14:paraId="0A51A55D" w14:textId="060B1A37" w:rsidR="009538D3" w:rsidRPr="00CC29B2" w:rsidRDefault="00B050B9" w:rsidP="009538D3">
      <w:pPr>
        <w:overflowPunct/>
        <w:autoSpaceDE/>
        <w:autoSpaceDN/>
        <w:adjustRightInd/>
        <w:jc w:val="both"/>
        <w:textAlignment w:val="auto"/>
        <w:rPr>
          <w:rFonts w:ascii="Arial" w:eastAsia="Batang" w:hAnsi="Arial" w:cs="Arial"/>
          <w:lang w:eastAsia="en-US"/>
        </w:rPr>
      </w:pPr>
      <w:r w:rsidRPr="00CC29B2">
        <w:rPr>
          <w:rFonts w:ascii="Arial" w:eastAsia="Batang" w:hAnsi="Arial" w:cs="Arial"/>
          <w:lang w:eastAsia="en-US"/>
        </w:rPr>
        <w:t>As discussed in the email discussion, i</w:t>
      </w:r>
      <w:r w:rsidR="009538D3" w:rsidRPr="00CC29B2">
        <w:rPr>
          <w:rFonts w:ascii="Arial" w:eastAsia="Batang" w:hAnsi="Arial" w:cs="Arial"/>
          <w:lang w:eastAsia="en-US"/>
        </w:rPr>
        <w:t>f RAN1</w:t>
      </w:r>
      <w:r w:rsidRPr="00CC29B2">
        <w:rPr>
          <w:rFonts w:ascii="Arial" w:eastAsia="Batang" w:hAnsi="Arial" w:cs="Arial"/>
          <w:lang w:eastAsia="en-US"/>
        </w:rPr>
        <w:t xml:space="preserve"> prefers not transmitting the second MAC PDU</w:t>
      </w:r>
      <w:r w:rsidR="00E82998">
        <w:rPr>
          <w:rFonts w:ascii="Arial" w:eastAsia="Batang" w:hAnsi="Arial" w:cs="Arial"/>
          <w:lang w:eastAsia="en-US"/>
        </w:rPr>
        <w:t xml:space="preserve"> </w:t>
      </w:r>
      <w:r w:rsidR="007919FD">
        <w:rPr>
          <w:rFonts w:ascii="Arial" w:eastAsia="Batang" w:hAnsi="Arial" w:cs="Arial"/>
          <w:lang w:eastAsia="en-US"/>
        </w:rPr>
        <w:t xml:space="preserve">considered </w:t>
      </w:r>
      <w:r w:rsidR="006B0BF1">
        <w:rPr>
          <w:rFonts w:ascii="Arial" w:eastAsia="Batang" w:hAnsi="Arial" w:cs="Arial"/>
          <w:lang w:eastAsia="en-US"/>
        </w:rPr>
        <w:t xml:space="preserve">with a </w:t>
      </w:r>
      <w:r w:rsidR="00E82998">
        <w:rPr>
          <w:rFonts w:ascii="Arial" w:eastAsia="Batang" w:hAnsi="Arial" w:cs="Arial"/>
          <w:lang w:eastAsia="en-US"/>
        </w:rPr>
        <w:t>higher priority in MAC</w:t>
      </w:r>
      <w:r w:rsidRPr="00CC29B2">
        <w:rPr>
          <w:rFonts w:ascii="Arial" w:eastAsia="Batang" w:hAnsi="Arial" w:cs="Arial"/>
          <w:lang w:eastAsia="en-US"/>
        </w:rPr>
        <w:t xml:space="preserve">, </w:t>
      </w:r>
      <w:r w:rsidR="009538D3" w:rsidRPr="00CC29B2">
        <w:rPr>
          <w:rFonts w:ascii="Arial" w:eastAsia="Batang" w:hAnsi="Arial" w:cs="Arial"/>
          <w:lang w:eastAsia="en-US"/>
        </w:rPr>
        <w:t xml:space="preserve">some specification changes in MAC are needed. </w:t>
      </w:r>
      <w:r w:rsidR="00C43D31" w:rsidRPr="00CC29B2">
        <w:rPr>
          <w:rFonts w:ascii="Arial" w:eastAsia="Batang" w:hAnsi="Arial" w:cs="Arial"/>
          <w:lang w:eastAsia="en-US"/>
        </w:rPr>
        <w:t xml:space="preserve">A </w:t>
      </w:r>
      <w:r w:rsidR="009538D3" w:rsidRPr="00CC29B2">
        <w:rPr>
          <w:rFonts w:ascii="Arial" w:eastAsia="Batang" w:hAnsi="Arial" w:cs="Arial"/>
          <w:lang w:eastAsia="en-US"/>
        </w:rPr>
        <w:t>note, in this case, is needed, such as the one below</w:t>
      </w:r>
    </w:p>
    <w:p w14:paraId="6462FA31" w14:textId="4454F87F" w:rsidR="009538D3" w:rsidRPr="00D17916" w:rsidRDefault="009538D3" w:rsidP="00C43D31">
      <w:pPr>
        <w:tabs>
          <w:tab w:val="left" w:pos="1701"/>
        </w:tabs>
        <w:spacing w:after="120"/>
        <w:rPr>
          <w:rFonts w:ascii="Arial" w:hAnsi="Arial" w:cs="Arial"/>
          <w:i/>
          <w:iCs/>
          <w:lang w:eastAsia="ko-KR"/>
        </w:rPr>
      </w:pPr>
      <w:r w:rsidRPr="00D17916">
        <w:rPr>
          <w:rFonts w:ascii="Arial" w:eastAsia="Batang" w:hAnsi="Arial" w:cs="Arial"/>
          <w:i/>
          <w:iCs/>
          <w:lang w:val="en-US" w:eastAsia="ko-KR"/>
        </w:rPr>
        <w:lastRenderedPageBreak/>
        <w:t xml:space="preserve">NOTE: </w:t>
      </w:r>
      <w:bookmarkStart w:id="2" w:name="_Hlk37073307"/>
      <w:r w:rsidR="00C77107">
        <w:rPr>
          <w:rFonts w:ascii="Arial" w:eastAsia="Batang" w:hAnsi="Arial" w:cs="Arial"/>
          <w:i/>
          <w:iCs/>
          <w:lang w:val="en-US" w:eastAsia="ko-KR"/>
        </w:rPr>
        <w:t xml:space="preserve">The </w:t>
      </w:r>
      <w:r w:rsidRPr="00D17916">
        <w:rPr>
          <w:rFonts w:ascii="Arial" w:eastAsia="Batang" w:hAnsi="Arial" w:cs="Arial"/>
          <w:i/>
          <w:iCs/>
          <w:lang w:val="en-US" w:eastAsia="ko-KR"/>
        </w:rPr>
        <w:t xml:space="preserve">uplink grant, which by PHY grant prioritization </w:t>
      </w:r>
      <w:r w:rsidR="009C65F0">
        <w:rPr>
          <w:rFonts w:ascii="Arial" w:eastAsia="Batang" w:hAnsi="Arial" w:cs="Arial"/>
          <w:i/>
          <w:iCs/>
          <w:lang w:val="en-US" w:eastAsia="ko-KR"/>
        </w:rPr>
        <w:t>can</w:t>
      </w:r>
      <w:r w:rsidRPr="00D17916">
        <w:rPr>
          <w:rFonts w:ascii="Arial" w:eastAsia="Batang" w:hAnsi="Arial" w:cs="Arial"/>
          <w:i/>
          <w:iCs/>
          <w:lang w:val="en-US" w:eastAsia="ko-KR"/>
        </w:rPr>
        <w:t>not be transmitted due to overlapping with another ongoing transmission, is considered as a de-prioritized uplink grant</w:t>
      </w:r>
      <w:bookmarkEnd w:id="2"/>
      <w:r w:rsidRPr="00D17916">
        <w:rPr>
          <w:rFonts w:ascii="Arial" w:eastAsia="Batang" w:hAnsi="Arial" w:cs="Arial"/>
          <w:i/>
          <w:iCs/>
          <w:lang w:val="en-US" w:eastAsia="ko-KR"/>
        </w:rPr>
        <w:t>.</w:t>
      </w:r>
      <w:r w:rsidRPr="00D17916">
        <w:rPr>
          <w:rFonts w:ascii="Arial" w:hAnsi="Arial" w:cs="Arial"/>
          <w:lang w:eastAsia="ko-KR"/>
        </w:rPr>
        <w:t xml:space="preserve">  </w:t>
      </w:r>
    </w:p>
    <w:p w14:paraId="06A8870D" w14:textId="358D4348" w:rsidR="009538D3" w:rsidRPr="00E44F7E" w:rsidRDefault="009538D3" w:rsidP="00BC42BC">
      <w:pPr>
        <w:pStyle w:val="Proposal"/>
        <w:rPr>
          <w:lang w:eastAsia="ja-JP"/>
        </w:rPr>
      </w:pPr>
      <w:bookmarkStart w:id="3" w:name="_Toc32514557"/>
      <w:bookmarkStart w:id="4" w:name="_Toc32522734"/>
      <w:bookmarkStart w:id="5" w:name="_Toc37349865"/>
      <w:bookmarkStart w:id="6" w:name="_Toc40874205"/>
      <w:r>
        <w:t xml:space="preserve">If </w:t>
      </w:r>
      <w:r w:rsidR="00C43D31">
        <w:t xml:space="preserve">LCH-based and PHY-based </w:t>
      </w:r>
      <w:r>
        <w:t xml:space="preserve">prioritization inconsistency cannot be resolved by RAN1 in Rel-16, </w:t>
      </w:r>
      <w:r w:rsidR="005928D3">
        <w:t xml:space="preserve">then </w:t>
      </w:r>
      <w:r w:rsidR="00EE1C30">
        <w:t>a</w:t>
      </w:r>
      <w:r w:rsidR="00B70D79">
        <w:t xml:space="preserve"> </w:t>
      </w:r>
      <w:r>
        <w:t>note in MAC spec</w:t>
      </w:r>
      <w:r w:rsidR="005928D3">
        <w:t xml:space="preserve"> </w:t>
      </w:r>
      <w:r w:rsidR="005A2764">
        <w:t xml:space="preserve">is </w:t>
      </w:r>
      <w:r w:rsidR="005928D3">
        <w:t>added</w:t>
      </w:r>
      <w:r>
        <w:t>: “</w:t>
      </w:r>
      <w:r w:rsidR="008A14DB">
        <w:t>The</w:t>
      </w:r>
      <w:r w:rsidRPr="00D33439">
        <w:t xml:space="preserve"> uplink grant, which by PHY</w:t>
      </w:r>
      <w:r w:rsidR="00785421">
        <w:t>-based</w:t>
      </w:r>
      <w:r w:rsidRPr="00D33439">
        <w:t xml:space="preserve"> grant prioritization </w:t>
      </w:r>
      <w:r w:rsidR="00003508">
        <w:t>can</w:t>
      </w:r>
      <w:r w:rsidRPr="00D33439">
        <w:t>not be transmitted due to overlapping with another ongoing transmission, is considered as a de-prioritized uplink grant</w:t>
      </w:r>
      <w:r w:rsidRPr="008C093A">
        <w:t>.</w:t>
      </w:r>
      <w:bookmarkEnd w:id="3"/>
      <w:bookmarkEnd w:id="4"/>
      <w:r>
        <w:t>”</w:t>
      </w:r>
      <w:bookmarkEnd w:id="5"/>
      <w:bookmarkEnd w:id="6"/>
    </w:p>
    <w:p w14:paraId="73A35A16" w14:textId="77777777" w:rsidR="003015E6" w:rsidRDefault="003015E6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</w:p>
    <w:p w14:paraId="3A2CCD4F" w14:textId="3A83034E" w:rsidR="004B7D48" w:rsidRPr="00BD7695" w:rsidRDefault="00C30322" w:rsidP="00C07F81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b/>
          <w:bCs/>
          <w:u w:val="single"/>
          <w:lang w:eastAsia="en-US"/>
        </w:rPr>
      </w:pPr>
      <w:r w:rsidRPr="00BD7695">
        <w:rPr>
          <w:rFonts w:ascii="Arial" w:hAnsi="Arial" w:cs="Arial"/>
          <w:b/>
          <w:bCs/>
          <w:u w:val="single"/>
          <w:lang w:eastAsia="en-US"/>
        </w:rPr>
        <w:t>Generation of one PDU:</w:t>
      </w:r>
    </w:p>
    <w:p w14:paraId="26CD506E" w14:textId="6811A8BD" w:rsidR="00F33AFF" w:rsidRPr="00BD7695" w:rsidRDefault="00A65090" w:rsidP="00D35B28">
      <w:pPr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lang w:eastAsia="en-US"/>
        </w:rPr>
      </w:pPr>
      <w:r w:rsidRPr="00BD7695">
        <w:rPr>
          <w:rFonts w:ascii="Arial" w:hAnsi="Arial" w:cs="Arial"/>
          <w:lang w:eastAsia="en-US"/>
        </w:rPr>
        <w:t xml:space="preserve">RAN2 has agreed in RAN2#107 that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5090" w:rsidRPr="00BD7695" w14:paraId="663B0BFC" w14:textId="77777777" w:rsidTr="00A65090">
        <w:tc>
          <w:tcPr>
            <w:tcW w:w="9629" w:type="dxa"/>
          </w:tcPr>
          <w:p w14:paraId="62C2CCE3" w14:textId="3DF230B9" w:rsidR="00A65090" w:rsidRPr="00FF0CD7" w:rsidRDefault="00A65090" w:rsidP="00A65090">
            <w:pPr>
              <w:tabs>
                <w:tab w:val="num" w:pos="1619"/>
              </w:tabs>
              <w:overflowPunct/>
              <w:autoSpaceDE/>
              <w:autoSpaceDN/>
              <w:adjustRightInd/>
              <w:spacing w:before="60" w:after="0"/>
              <w:ind w:left="357" w:hanging="357"/>
              <w:textAlignment w:val="auto"/>
              <w:rPr>
                <w:rFonts w:ascii="Arial" w:eastAsia="MS Mincho" w:hAnsi="Arial" w:cs="Arial"/>
                <w:sz w:val="20"/>
                <w:szCs w:val="20"/>
                <w:lang w:eastAsia="en-GB"/>
              </w:rPr>
            </w:pPr>
            <w:r w:rsidRPr="00A65090">
              <w:rPr>
                <w:rFonts w:ascii="Arial" w:eastAsia="MS Mincho" w:hAnsi="Arial" w:cs="Arial"/>
                <w:sz w:val="20"/>
                <w:szCs w:val="20"/>
                <w:lang w:eastAsia="en-GB"/>
              </w:rPr>
              <w:t xml:space="preserve">For </w:t>
            </w:r>
            <w:r w:rsidRPr="00FF0CD7">
              <w:rPr>
                <w:rFonts w:ascii="Arial" w:eastAsia="MS Mincho" w:hAnsi="Arial" w:cs="Arial"/>
                <w:sz w:val="20"/>
                <w:szCs w:val="20"/>
                <w:lang w:eastAsia="en-GB"/>
              </w:rPr>
              <w:t>t</w:t>
            </w:r>
            <w:r w:rsidRPr="00A65090">
              <w:rPr>
                <w:rFonts w:ascii="Arial" w:eastAsia="MS Mincho" w:hAnsi="Arial" w:cs="Arial"/>
                <w:sz w:val="20"/>
                <w:szCs w:val="20"/>
                <w:lang w:eastAsia="en-GB"/>
              </w:rPr>
              <w:t>he case when no PDU has been generated at all yet, and there is two grants where one will be de-prioritized (and there is data available for both grants).  One PDU is generated</w:t>
            </w:r>
          </w:p>
        </w:tc>
      </w:tr>
    </w:tbl>
    <w:p w14:paraId="45FC4141" w14:textId="6F3EA8D1" w:rsidR="00575691" w:rsidRPr="00BD7695" w:rsidRDefault="00B80287" w:rsidP="006D4F00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en-US"/>
        </w:rPr>
        <w:t xml:space="preserve">It means that </w:t>
      </w:r>
      <w:r w:rsidR="00A65C5E">
        <w:rPr>
          <w:rFonts w:ascii="Arial" w:hAnsi="Arial" w:cs="Arial"/>
          <w:lang w:eastAsia="en-US"/>
        </w:rPr>
        <w:t xml:space="preserve">the MAC PDU of the </w:t>
      </w:r>
      <w:r w:rsidR="00501E3D" w:rsidRPr="005518D1">
        <w:rPr>
          <w:rFonts w:ascii="Arial" w:hAnsi="Arial" w:cs="Arial"/>
          <w:u w:val="single"/>
          <w:lang w:eastAsia="en-US"/>
        </w:rPr>
        <w:t>deprioritized</w:t>
      </w:r>
      <w:r w:rsidR="00A65C5E">
        <w:rPr>
          <w:rFonts w:ascii="Arial" w:hAnsi="Arial" w:cs="Arial"/>
          <w:lang w:eastAsia="en-US"/>
        </w:rPr>
        <w:t xml:space="preserve"> grant is not generated. But</w:t>
      </w:r>
      <w:r w:rsidR="00A8690C" w:rsidRPr="00BD7695">
        <w:rPr>
          <w:rFonts w:ascii="Arial" w:hAnsi="Arial" w:cs="Arial"/>
          <w:lang w:eastAsia="en-US"/>
        </w:rPr>
        <w:t xml:space="preserve">, in subsection of </w:t>
      </w:r>
      <w:r w:rsidR="00A8690C" w:rsidRPr="00BD7695">
        <w:rPr>
          <w:rFonts w:ascii="Arial" w:hAnsi="Arial" w:cs="Arial"/>
          <w:lang w:eastAsia="ko-KR"/>
        </w:rPr>
        <w:t>5.4.3.1.3, there are rules on when a padding MAC PDU is generated, see below</w:t>
      </w:r>
      <w:r w:rsidR="00DA755B">
        <w:rPr>
          <w:rFonts w:ascii="Arial" w:hAnsi="Arial" w:cs="Arial"/>
          <w:lang w:eastAsia="ko-KR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690C" w14:paraId="1A70E7A1" w14:textId="77777777" w:rsidTr="00A8690C">
        <w:tc>
          <w:tcPr>
            <w:tcW w:w="9629" w:type="dxa"/>
          </w:tcPr>
          <w:p w14:paraId="7B565578" w14:textId="77777777" w:rsidR="00A8690C" w:rsidRPr="00A8690C" w:rsidRDefault="00A8690C" w:rsidP="00A8690C">
            <w:pPr>
              <w:rPr>
                <w:rFonts w:eastAsia="Times New Roman"/>
                <w:sz w:val="18"/>
                <w:szCs w:val="18"/>
                <w:lang w:eastAsia="ko-KR"/>
              </w:rPr>
            </w:pPr>
            <w:r w:rsidRPr="00A8690C">
              <w:rPr>
                <w:rFonts w:eastAsia="Times New Roman"/>
                <w:sz w:val="18"/>
                <w:szCs w:val="18"/>
                <w:lang w:eastAsia="ko-KR"/>
              </w:rPr>
              <w:t>The MAC entity shall not generate a MAC PDU for the HARQ entity if the following conditions are satisfied:</w:t>
            </w:r>
          </w:p>
          <w:p w14:paraId="3A19CFC2" w14:textId="77777777" w:rsidR="00A8690C" w:rsidRPr="00A8690C" w:rsidRDefault="00A8690C" w:rsidP="00A8690C">
            <w:pPr>
              <w:ind w:left="568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A8690C">
              <w:rPr>
                <w:rFonts w:eastAsia="Times New Roman"/>
                <w:sz w:val="18"/>
                <w:szCs w:val="18"/>
                <w:lang w:eastAsia="ko-KR"/>
              </w:rPr>
              <w:t>-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ab/>
              <w:t xml:space="preserve">the MAC entity is configured with </w:t>
            </w:r>
            <w:r w:rsidRPr="00A8690C">
              <w:rPr>
                <w:rFonts w:eastAsia="Times New Roman"/>
                <w:i/>
                <w:sz w:val="18"/>
                <w:szCs w:val="18"/>
                <w:lang w:eastAsia="ko-KR"/>
              </w:rPr>
              <w:t>skipUplinkTxDynamic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 xml:space="preserve"> with value </w:t>
            </w:r>
            <w:r w:rsidRPr="00A8690C">
              <w:rPr>
                <w:rFonts w:eastAsia="Times New Roman"/>
                <w:i/>
                <w:sz w:val="18"/>
                <w:szCs w:val="18"/>
                <w:lang w:eastAsia="ko-KR"/>
              </w:rPr>
              <w:t>true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 xml:space="preserve"> and the grant indicated to the HARQ entity was addressed to a C-RNTI, or the grant indicated to the HARQ entity is a configured uplink grant; and</w:t>
            </w:r>
          </w:p>
          <w:p w14:paraId="0B44265D" w14:textId="77777777" w:rsidR="00A8690C" w:rsidRPr="00A8690C" w:rsidRDefault="00A8690C" w:rsidP="00A8690C">
            <w:pPr>
              <w:ind w:left="568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A8690C">
              <w:rPr>
                <w:rFonts w:eastAsia="Times New Roman"/>
                <w:sz w:val="18"/>
                <w:szCs w:val="18"/>
                <w:lang w:eastAsia="ko-KR"/>
              </w:rPr>
              <w:t>-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ab/>
              <w:t>there is no aperiodic CSI requested for this PUSCH transmission as specified in TS 38.212 [9]; and</w:t>
            </w:r>
          </w:p>
          <w:p w14:paraId="50806BF1" w14:textId="77777777" w:rsidR="00A8690C" w:rsidRPr="00A8690C" w:rsidRDefault="00A8690C" w:rsidP="00A8690C">
            <w:pPr>
              <w:ind w:left="568" w:hanging="284"/>
              <w:rPr>
                <w:rFonts w:eastAsia="Times New Roman"/>
                <w:sz w:val="18"/>
                <w:szCs w:val="18"/>
                <w:lang w:eastAsia="ko-KR"/>
              </w:rPr>
            </w:pPr>
            <w:r w:rsidRPr="00A8690C">
              <w:rPr>
                <w:rFonts w:eastAsia="Times New Roman"/>
                <w:sz w:val="18"/>
                <w:szCs w:val="18"/>
                <w:lang w:eastAsia="ko-KR"/>
              </w:rPr>
              <w:t>-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ab/>
              <w:t>the MAC PDU includes zero MAC SDUs; and</w:t>
            </w:r>
          </w:p>
          <w:p w14:paraId="4437597D" w14:textId="29E9CBFE" w:rsidR="00A8690C" w:rsidRPr="0006219F" w:rsidRDefault="00A8690C" w:rsidP="0006219F">
            <w:pPr>
              <w:ind w:left="568" w:hanging="284"/>
              <w:rPr>
                <w:rFonts w:eastAsia="Times New Roman"/>
                <w:lang w:eastAsia="ko-KR"/>
              </w:rPr>
            </w:pPr>
            <w:r w:rsidRPr="00A8690C">
              <w:rPr>
                <w:rFonts w:eastAsia="Times New Roman"/>
                <w:sz w:val="18"/>
                <w:szCs w:val="18"/>
                <w:lang w:eastAsia="ko-KR"/>
              </w:rPr>
              <w:t>-</w:t>
            </w:r>
            <w:r w:rsidRPr="00A8690C">
              <w:rPr>
                <w:rFonts w:eastAsia="Times New Roman"/>
                <w:sz w:val="18"/>
                <w:szCs w:val="18"/>
                <w:lang w:eastAsia="ko-KR"/>
              </w:rPr>
              <w:tab/>
              <w:t>the MAC PDU includes only the periodic BSR and there is no data available for any LCG, or the MAC PDU includes only the padding BSR.</w:t>
            </w:r>
          </w:p>
        </w:tc>
      </w:tr>
    </w:tbl>
    <w:p w14:paraId="7AC68980" w14:textId="6995DF2F" w:rsidR="00602C53" w:rsidRDefault="00672784" w:rsidP="00BB4BD3">
      <w:p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overflowPunct/>
        <w:autoSpaceDE/>
        <w:autoSpaceDN/>
        <w:adjustRightInd/>
        <w:spacing w:before="240" w:after="120"/>
        <w:contextualSpacing/>
        <w:textAlignment w:val="auto"/>
        <w:rPr>
          <w:rFonts w:ascii="Arial" w:hAnsi="Arial"/>
          <w:lang w:val="en-US" w:eastAsia="en-US"/>
        </w:rPr>
      </w:pPr>
      <w:r w:rsidRPr="00672784">
        <w:rPr>
          <w:rFonts w:ascii="Arial" w:hAnsi="Arial"/>
          <w:lang w:val="en-US" w:eastAsia="en-US"/>
        </w:rPr>
        <w:t>From above, if there is a</w:t>
      </w:r>
      <w:r w:rsidR="001D5C01">
        <w:rPr>
          <w:rFonts w:ascii="Arial" w:hAnsi="Arial"/>
          <w:lang w:val="en-US" w:eastAsia="en-US"/>
        </w:rPr>
        <w:t>n</w:t>
      </w:r>
      <w:r w:rsidRPr="00672784">
        <w:rPr>
          <w:rFonts w:ascii="Arial" w:hAnsi="Arial"/>
          <w:lang w:val="en-US" w:eastAsia="en-US"/>
        </w:rPr>
        <w:t xml:space="preserve"> </w:t>
      </w:r>
      <w:r w:rsidR="00BA0632">
        <w:rPr>
          <w:rFonts w:ascii="Arial" w:hAnsi="Arial"/>
          <w:lang w:val="en-US" w:eastAsia="en-US"/>
        </w:rPr>
        <w:t>a</w:t>
      </w:r>
      <w:r w:rsidRPr="00672784">
        <w:rPr>
          <w:rFonts w:ascii="Arial" w:hAnsi="Arial"/>
          <w:lang w:val="en-US" w:eastAsia="en-US"/>
        </w:rPr>
        <w:t xml:space="preserve">periodic CSI requested for this PUSCH transmission and the other three conditions above are satisfied, then a MAC PDU with padding bits only </w:t>
      </w:r>
      <w:r w:rsidR="005518D1">
        <w:rPr>
          <w:rFonts w:ascii="Arial" w:hAnsi="Arial"/>
          <w:lang w:val="en-US" w:eastAsia="en-US"/>
        </w:rPr>
        <w:t>have to be</w:t>
      </w:r>
      <w:r w:rsidRPr="00672784">
        <w:rPr>
          <w:rFonts w:ascii="Arial" w:hAnsi="Arial"/>
          <w:lang w:val="en-US" w:eastAsia="en-US"/>
        </w:rPr>
        <w:t xml:space="preserve"> generated</w:t>
      </w:r>
      <w:r w:rsidR="00941F13">
        <w:rPr>
          <w:rFonts w:ascii="Arial" w:hAnsi="Arial"/>
          <w:lang w:val="en-US" w:eastAsia="en-US"/>
        </w:rPr>
        <w:t xml:space="preserve">; </w:t>
      </w:r>
      <w:r w:rsidR="003D71AF">
        <w:rPr>
          <w:rFonts w:ascii="Arial" w:hAnsi="Arial"/>
          <w:lang w:val="en-US" w:eastAsia="en-US"/>
        </w:rPr>
        <w:t xml:space="preserve">also, </w:t>
      </w:r>
      <w:r w:rsidR="00D078C9">
        <w:rPr>
          <w:rFonts w:ascii="Arial" w:hAnsi="Arial"/>
          <w:lang w:val="en-US" w:eastAsia="en-US"/>
        </w:rPr>
        <w:t>i</w:t>
      </w:r>
      <w:r w:rsidRPr="00672784">
        <w:rPr>
          <w:rFonts w:ascii="Arial" w:hAnsi="Arial"/>
          <w:lang w:val="en-US" w:eastAsia="en-US"/>
        </w:rPr>
        <w:t xml:space="preserve">f the MAC entity is NOT configured with </w:t>
      </w:r>
      <w:proofErr w:type="spellStart"/>
      <w:r w:rsidRPr="00672784">
        <w:rPr>
          <w:rFonts w:ascii="Arial" w:hAnsi="Arial"/>
          <w:i/>
          <w:iCs/>
          <w:lang w:val="en-US" w:eastAsia="en-US"/>
        </w:rPr>
        <w:t>skipUplinkTxDynamic</w:t>
      </w:r>
      <w:proofErr w:type="spellEnd"/>
      <w:r w:rsidRPr="00672784">
        <w:rPr>
          <w:rFonts w:ascii="Arial" w:hAnsi="Arial"/>
          <w:lang w:val="en-US" w:eastAsia="en-US"/>
        </w:rPr>
        <w:t>, then a MAC PDU with padding bits is generated.</w:t>
      </w:r>
      <w:r w:rsidR="009003EE">
        <w:rPr>
          <w:rFonts w:ascii="Arial" w:hAnsi="Arial"/>
          <w:lang w:val="en-US" w:eastAsia="en-US"/>
        </w:rPr>
        <w:t xml:space="preserve"> </w:t>
      </w:r>
    </w:p>
    <w:p w14:paraId="4F2F9088" w14:textId="7E1694B8" w:rsidR="00672784" w:rsidRDefault="00353844" w:rsidP="001F4B45">
      <w:pPr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</w:tabs>
        <w:overflowPunct/>
        <w:autoSpaceDE/>
        <w:autoSpaceDN/>
        <w:adjustRightInd/>
        <w:spacing w:before="240" w:after="120"/>
        <w:contextualSpacing/>
        <w:textAlignment w:val="auto"/>
        <w:rPr>
          <w:rFonts w:ascii="Arial" w:hAnsi="Arial"/>
          <w:lang w:val="en-US" w:eastAsia="en-US"/>
        </w:rPr>
      </w:pPr>
      <w:r>
        <w:rPr>
          <w:rFonts w:ascii="Arial" w:hAnsi="Arial"/>
          <w:lang w:val="en-US" w:eastAsia="en-US"/>
        </w:rPr>
        <w:t>Therefore, c</w:t>
      </w:r>
      <w:r w:rsidR="009003EE">
        <w:rPr>
          <w:rFonts w:ascii="Arial" w:hAnsi="Arial"/>
          <w:lang w:val="en-US" w:eastAsia="en-US"/>
        </w:rPr>
        <w:t xml:space="preserve">larifications are </w:t>
      </w:r>
      <w:r w:rsidR="005D3636">
        <w:rPr>
          <w:rFonts w:ascii="Arial" w:hAnsi="Arial"/>
          <w:lang w:val="en-US" w:eastAsia="en-US"/>
        </w:rPr>
        <w:t>needed</w:t>
      </w:r>
      <w:r w:rsidR="0017427A">
        <w:rPr>
          <w:rFonts w:ascii="Arial" w:hAnsi="Arial"/>
          <w:lang w:val="en-US" w:eastAsia="en-US"/>
        </w:rPr>
        <w:t xml:space="preserve"> such as that</w:t>
      </w:r>
      <w:r w:rsidR="005D3636">
        <w:rPr>
          <w:rFonts w:ascii="Arial" w:hAnsi="Arial"/>
          <w:lang w:val="en-US" w:eastAsia="en-US"/>
        </w:rPr>
        <w:t xml:space="preserve"> the </w:t>
      </w:r>
      <w:bookmarkStart w:id="7" w:name="_Hlk40467117"/>
      <w:r w:rsidR="00602C53">
        <w:rPr>
          <w:rFonts w:ascii="Arial" w:hAnsi="Arial"/>
          <w:lang w:val="en-US" w:eastAsia="en-US"/>
        </w:rPr>
        <w:t>MAC entity shall not generate a MAC PDU</w:t>
      </w:r>
      <w:r w:rsidR="00F74869">
        <w:rPr>
          <w:rFonts w:ascii="Arial" w:hAnsi="Arial"/>
          <w:lang w:val="en-US" w:eastAsia="en-US"/>
        </w:rPr>
        <w:t xml:space="preserve"> for the </w:t>
      </w:r>
      <w:r w:rsidR="00B1737B">
        <w:rPr>
          <w:rFonts w:ascii="Arial" w:hAnsi="Arial"/>
          <w:lang w:val="en-US" w:eastAsia="en-US"/>
        </w:rPr>
        <w:t>de</w:t>
      </w:r>
      <w:r w:rsidR="007455B4">
        <w:rPr>
          <w:rFonts w:ascii="Arial" w:hAnsi="Arial"/>
          <w:lang w:val="en-US" w:eastAsia="en-US"/>
        </w:rPr>
        <w:t>-</w:t>
      </w:r>
      <w:r w:rsidR="00B1737B">
        <w:rPr>
          <w:rFonts w:ascii="Arial" w:hAnsi="Arial"/>
          <w:lang w:val="en-US" w:eastAsia="en-US"/>
        </w:rPr>
        <w:t>prioritized</w:t>
      </w:r>
      <w:r w:rsidR="00F74869">
        <w:rPr>
          <w:rFonts w:ascii="Arial" w:hAnsi="Arial"/>
          <w:lang w:val="en-US" w:eastAsia="en-US"/>
        </w:rPr>
        <w:t xml:space="preserve"> </w:t>
      </w:r>
      <w:r w:rsidR="00480559">
        <w:rPr>
          <w:rFonts w:ascii="Arial" w:hAnsi="Arial"/>
          <w:lang w:val="en-US" w:eastAsia="en-US"/>
        </w:rPr>
        <w:t>grant</w:t>
      </w:r>
      <w:r w:rsidR="00E814A3">
        <w:rPr>
          <w:rFonts w:ascii="Arial" w:hAnsi="Arial"/>
          <w:lang w:val="en-US" w:eastAsia="en-US"/>
        </w:rPr>
        <w:t xml:space="preserve">, </w:t>
      </w:r>
      <w:r w:rsidR="00C7508D">
        <w:rPr>
          <w:rFonts w:ascii="Arial" w:hAnsi="Arial"/>
          <w:lang w:val="en-US" w:eastAsia="en-US"/>
        </w:rPr>
        <w:t>irrespective of other conditions.</w:t>
      </w:r>
      <w:bookmarkEnd w:id="7"/>
    </w:p>
    <w:p w14:paraId="47F05971" w14:textId="58B55C36" w:rsidR="00FE2D3F" w:rsidRPr="00672784" w:rsidRDefault="00FE2D3F" w:rsidP="00FE2D3F">
      <w:pPr>
        <w:pStyle w:val="Proposal"/>
        <w:rPr>
          <w:lang w:val="en-US"/>
        </w:rPr>
      </w:pPr>
      <w:bookmarkStart w:id="8" w:name="_Toc40874206"/>
      <w:r>
        <w:rPr>
          <w:lang w:val="en-US"/>
        </w:rPr>
        <w:t>Clarify</w:t>
      </w:r>
      <w:r w:rsidR="006723E2">
        <w:rPr>
          <w:lang w:val="en-US"/>
        </w:rPr>
        <w:t xml:space="preserve">, </w:t>
      </w:r>
      <w:r>
        <w:rPr>
          <w:lang w:val="en-US"/>
        </w:rPr>
        <w:t>in subsection 5.4.3.1.3 of MAC spec</w:t>
      </w:r>
      <w:r w:rsidR="006723E2">
        <w:rPr>
          <w:lang w:val="en-US"/>
        </w:rPr>
        <w:t xml:space="preserve">, </w:t>
      </w:r>
      <w:r>
        <w:rPr>
          <w:lang w:val="en-US"/>
        </w:rPr>
        <w:t>that</w:t>
      </w:r>
      <w:r w:rsidR="006723E2">
        <w:rPr>
          <w:lang w:val="en-US"/>
        </w:rPr>
        <w:t xml:space="preserve"> </w:t>
      </w:r>
      <w:r>
        <w:rPr>
          <w:lang w:val="en-US" w:eastAsia="en-US"/>
        </w:rPr>
        <w:t xml:space="preserve">MAC entity shall not generate a MAC PDU </w:t>
      </w:r>
      <w:r w:rsidR="00AB6E21">
        <w:rPr>
          <w:lang w:val="en-US" w:eastAsia="en-US"/>
        </w:rPr>
        <w:t>for the deprioritized grant</w:t>
      </w:r>
      <w:r w:rsidR="00BA2E71">
        <w:rPr>
          <w:lang w:val="en-US" w:eastAsia="en-US"/>
        </w:rPr>
        <w:t xml:space="preserve"> </w:t>
      </w:r>
      <w:r w:rsidR="00BA2E71" w:rsidRPr="00A65090">
        <w:rPr>
          <w:rFonts w:eastAsia="MS Mincho" w:cs="Arial"/>
          <w:lang w:eastAsia="en-GB"/>
        </w:rPr>
        <w:t xml:space="preserve">when no </w:t>
      </w:r>
      <w:r w:rsidR="00D26DCF">
        <w:rPr>
          <w:rFonts w:eastAsia="MS Mincho" w:cs="Arial"/>
          <w:lang w:eastAsia="en-GB"/>
        </w:rPr>
        <w:t xml:space="preserve">MAC </w:t>
      </w:r>
      <w:r w:rsidR="00BA2E71" w:rsidRPr="00A65090">
        <w:rPr>
          <w:rFonts w:eastAsia="MS Mincho" w:cs="Arial"/>
          <w:lang w:eastAsia="en-GB"/>
        </w:rPr>
        <w:t>PDU has been generated</w:t>
      </w:r>
      <w:r w:rsidR="005F6DDC">
        <w:rPr>
          <w:lang w:val="en-US" w:eastAsia="en-US"/>
        </w:rPr>
        <w:t xml:space="preserve">, </w:t>
      </w:r>
      <w:r w:rsidR="00BE3A9A">
        <w:rPr>
          <w:lang w:val="en-US" w:eastAsia="en-US"/>
        </w:rPr>
        <w:t>irrespective</w:t>
      </w:r>
      <w:r w:rsidR="004B0818">
        <w:rPr>
          <w:lang w:val="en-US" w:eastAsia="en-US"/>
        </w:rPr>
        <w:t xml:space="preserve"> of other conditions</w:t>
      </w:r>
      <w:r w:rsidR="00AE0CE7">
        <w:rPr>
          <w:lang w:val="en-US"/>
        </w:rPr>
        <w:t>.</w:t>
      </w:r>
      <w:bookmarkEnd w:id="8"/>
      <w:r w:rsidR="00AE0CE7">
        <w:rPr>
          <w:lang w:val="en-US"/>
        </w:rPr>
        <w:t xml:space="preserve"> </w:t>
      </w:r>
    </w:p>
    <w:p w14:paraId="0CBF5927" w14:textId="518D7C5C" w:rsidR="006F0499" w:rsidRDefault="006F0499" w:rsidP="00EE5778">
      <w:pPr>
        <w:rPr>
          <w:rFonts w:ascii="Arial" w:hAnsi="Arial" w:cs="Arial"/>
        </w:rPr>
      </w:pPr>
      <w:r>
        <w:rPr>
          <w:rFonts w:ascii="Arial" w:hAnsi="Arial" w:cs="Arial"/>
        </w:rPr>
        <w:t>In addition, RAN2 has agreed in the last meeting that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0499" w14:paraId="74A4E556" w14:textId="77777777" w:rsidTr="006F0499">
        <w:tc>
          <w:tcPr>
            <w:tcW w:w="9629" w:type="dxa"/>
          </w:tcPr>
          <w:p w14:paraId="2A6272B4" w14:textId="77777777" w:rsidR="006F0499" w:rsidRPr="00325D05" w:rsidRDefault="006F0499" w:rsidP="00325D05">
            <w:pPr>
              <w:pStyle w:val="Agreement"/>
              <w:rPr>
                <w:b w:val="0"/>
                <w:bCs/>
                <w:sz w:val="20"/>
                <w:szCs w:val="22"/>
                <w:lang w:val="en-US"/>
              </w:rPr>
            </w:pPr>
            <w:r w:rsidRPr="00325D05">
              <w:rPr>
                <w:b w:val="0"/>
                <w:bCs/>
                <w:sz w:val="20"/>
                <w:szCs w:val="22"/>
                <w:lang w:val="en-US"/>
              </w:rPr>
              <w:t xml:space="preserve">R2 assumes that PHY-based prioritization and LCH-based prioritization are configured </w:t>
            </w:r>
            <w:proofErr w:type="gramStart"/>
            <w:r w:rsidRPr="00325D05">
              <w:rPr>
                <w:b w:val="0"/>
                <w:bCs/>
                <w:sz w:val="20"/>
                <w:szCs w:val="22"/>
                <w:lang w:val="en-US"/>
              </w:rPr>
              <w:t>independently</w:t>
            </w:r>
            <w:proofErr w:type="gramEnd"/>
            <w:r w:rsidRPr="00325D05">
              <w:rPr>
                <w:b w:val="0"/>
                <w:bCs/>
                <w:sz w:val="20"/>
                <w:szCs w:val="22"/>
                <w:lang w:val="en-US"/>
              </w:rPr>
              <w:t xml:space="preserve"> and one can be configured without the other (assumption may be modified when LS reply from R1 is received)</w:t>
            </w:r>
          </w:p>
          <w:p w14:paraId="399718F3" w14:textId="5E562B52" w:rsidR="006F0499" w:rsidRPr="00CB3098" w:rsidRDefault="006F0499" w:rsidP="00325D05">
            <w:pPr>
              <w:pStyle w:val="Agreement"/>
              <w:rPr>
                <w:lang w:val="en-US"/>
              </w:rPr>
            </w:pPr>
            <w:r w:rsidRPr="00325D05">
              <w:rPr>
                <w:b w:val="0"/>
                <w:bCs/>
                <w:sz w:val="20"/>
                <w:szCs w:val="22"/>
                <w:lang w:val="en-US"/>
              </w:rPr>
              <w:t>FFS how to address the scenario where PHY layer of a UE which is not configured to perform PHY-based prioritization, receives from MAC layer two MAC PDUs related to overlapping grants.</w:t>
            </w:r>
          </w:p>
        </w:tc>
      </w:tr>
    </w:tbl>
    <w:p w14:paraId="7AC6C14B" w14:textId="261CDD8A" w:rsidR="002C1A1A" w:rsidRDefault="0055438B" w:rsidP="0055438B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The motivation </w:t>
      </w:r>
      <w:r w:rsidR="00E356CF">
        <w:rPr>
          <w:rFonts w:ascii="Arial" w:hAnsi="Arial" w:cs="Arial"/>
        </w:rPr>
        <w:t xml:space="preserve">is to </w:t>
      </w:r>
      <w:r w:rsidR="00FD770F">
        <w:rPr>
          <w:rFonts w:ascii="Arial" w:hAnsi="Arial" w:cs="Arial"/>
        </w:rPr>
        <w:t xml:space="preserve">support </w:t>
      </w:r>
      <w:r w:rsidR="00EE5778" w:rsidRPr="00C2416E">
        <w:rPr>
          <w:rFonts w:ascii="Arial" w:hAnsi="Arial" w:cs="Arial"/>
        </w:rPr>
        <w:t>LCH</w:t>
      </w:r>
      <w:r w:rsidR="00A71EF5">
        <w:rPr>
          <w:rFonts w:ascii="Arial" w:hAnsi="Arial" w:cs="Arial"/>
        </w:rPr>
        <w:t>-</w:t>
      </w:r>
      <w:r w:rsidR="00EE5778" w:rsidRPr="00C2416E">
        <w:rPr>
          <w:rFonts w:ascii="Arial" w:hAnsi="Arial" w:cs="Arial"/>
        </w:rPr>
        <w:t xml:space="preserve">based prioritization </w:t>
      </w:r>
      <w:r w:rsidR="00FD770F">
        <w:rPr>
          <w:rFonts w:ascii="Arial" w:hAnsi="Arial" w:cs="Arial"/>
        </w:rPr>
        <w:t>for this case of one MAC PDU generation</w:t>
      </w:r>
      <w:r w:rsidR="00EE5778" w:rsidRPr="00C2416E">
        <w:rPr>
          <w:rFonts w:ascii="Arial" w:hAnsi="Arial" w:cs="Arial"/>
        </w:rPr>
        <w:t xml:space="preserve">. </w:t>
      </w:r>
      <w:r w:rsidR="00CC6907">
        <w:rPr>
          <w:rFonts w:ascii="Arial" w:hAnsi="Arial" w:cs="Arial"/>
        </w:rPr>
        <w:t xml:space="preserve">It </w:t>
      </w:r>
      <w:r w:rsidR="00840F3C">
        <w:rPr>
          <w:rFonts w:ascii="Arial" w:hAnsi="Arial" w:cs="Arial"/>
        </w:rPr>
        <w:t xml:space="preserve">does </w:t>
      </w:r>
      <w:r w:rsidR="00EE5778" w:rsidRPr="00F4078B">
        <w:rPr>
          <w:rFonts w:ascii="Arial" w:hAnsi="Arial" w:cs="Arial"/>
        </w:rPr>
        <w:t>not require PHY prioritization</w:t>
      </w:r>
      <w:r w:rsidR="000C2E29">
        <w:rPr>
          <w:rFonts w:ascii="Arial" w:hAnsi="Arial" w:cs="Arial"/>
        </w:rPr>
        <w:t xml:space="preserve"> and </w:t>
      </w:r>
      <w:r w:rsidR="00EE5778" w:rsidRPr="00F4078B">
        <w:rPr>
          <w:rFonts w:ascii="Arial" w:hAnsi="Arial" w:cs="Arial"/>
        </w:rPr>
        <w:t xml:space="preserve">a note </w:t>
      </w:r>
      <w:r w:rsidR="000C2E29">
        <w:rPr>
          <w:rFonts w:ascii="Arial" w:hAnsi="Arial" w:cs="Arial"/>
        </w:rPr>
        <w:t xml:space="preserve">in MAC spec </w:t>
      </w:r>
      <w:r w:rsidR="00EE5778" w:rsidRPr="00F4078B">
        <w:rPr>
          <w:rFonts w:ascii="Arial" w:hAnsi="Arial" w:cs="Arial"/>
        </w:rPr>
        <w:t>can be</w:t>
      </w:r>
      <w:r w:rsidR="000C2E29">
        <w:rPr>
          <w:rFonts w:ascii="Arial" w:hAnsi="Arial" w:cs="Arial"/>
        </w:rPr>
        <w:t xml:space="preserve"> added</w:t>
      </w:r>
      <w:r w:rsidR="00EE5778" w:rsidRPr="003F1D88">
        <w:rPr>
          <w:rFonts w:ascii="Arial" w:hAnsi="Arial" w:cs="Arial"/>
        </w:rPr>
        <w:t xml:space="preserve">: </w:t>
      </w:r>
    </w:p>
    <w:p w14:paraId="399E8D16" w14:textId="317E43A0" w:rsidR="00EE5778" w:rsidRPr="000B5B9C" w:rsidRDefault="000B5B9C" w:rsidP="000B5B9C">
      <w:pPr>
        <w:tabs>
          <w:tab w:val="left" w:pos="1701"/>
        </w:tabs>
        <w:spacing w:after="120"/>
        <w:rPr>
          <w:rFonts w:ascii="Arial" w:hAnsi="Arial" w:cs="Arial"/>
          <w:i/>
          <w:iCs/>
          <w:lang w:eastAsia="ko-KR"/>
        </w:rPr>
      </w:pPr>
      <w:r w:rsidRPr="00D17916">
        <w:rPr>
          <w:rFonts w:ascii="Arial" w:eastAsia="Batang" w:hAnsi="Arial" w:cs="Arial"/>
          <w:i/>
          <w:iCs/>
          <w:lang w:val="en-US" w:eastAsia="ko-KR"/>
        </w:rPr>
        <w:t>NOTE: An uplink grant</w:t>
      </w:r>
      <w:r w:rsidR="00293FF8" w:rsidRPr="00293FF8">
        <w:rPr>
          <w:rFonts w:ascii="Arial" w:eastAsia="Batang" w:hAnsi="Arial" w:cs="Arial"/>
          <w:i/>
          <w:iCs/>
          <w:lang w:val="en-US" w:eastAsia="ko-KR"/>
        </w:rPr>
        <w:t>, which, by the lack of PHY</w:t>
      </w:r>
      <w:r w:rsidR="001F0D19">
        <w:rPr>
          <w:rFonts w:ascii="Arial" w:eastAsia="Batang" w:hAnsi="Arial" w:cs="Arial"/>
          <w:i/>
          <w:iCs/>
          <w:lang w:val="en-US" w:eastAsia="ko-KR"/>
        </w:rPr>
        <w:t>-based</w:t>
      </w:r>
      <w:r w:rsidR="00293FF8" w:rsidRPr="00293FF8">
        <w:rPr>
          <w:rFonts w:ascii="Arial" w:eastAsia="Batang" w:hAnsi="Arial" w:cs="Arial"/>
          <w:i/>
          <w:iCs/>
          <w:lang w:val="en-US" w:eastAsia="ko-KR"/>
        </w:rPr>
        <w:t xml:space="preserve"> grant prioritization, </w:t>
      </w:r>
      <w:r w:rsidR="00516B11">
        <w:rPr>
          <w:rFonts w:ascii="Arial" w:eastAsia="Batang" w:hAnsi="Arial" w:cs="Arial"/>
          <w:i/>
          <w:iCs/>
          <w:lang w:val="en-US" w:eastAsia="ko-KR"/>
        </w:rPr>
        <w:t>can</w:t>
      </w:r>
      <w:r w:rsidR="00293FF8" w:rsidRPr="00293FF8">
        <w:rPr>
          <w:rFonts w:ascii="Arial" w:eastAsia="Batang" w:hAnsi="Arial" w:cs="Arial"/>
          <w:i/>
          <w:iCs/>
          <w:lang w:val="en-US" w:eastAsia="ko-KR"/>
        </w:rPr>
        <w:t>not be transmitted due to overlapping with another ongoing transmission, is considered as a de-prioritized uplink grant</w:t>
      </w:r>
      <w:r w:rsidRPr="00D17916">
        <w:rPr>
          <w:rFonts w:ascii="Arial" w:eastAsia="Batang" w:hAnsi="Arial" w:cs="Arial"/>
          <w:i/>
          <w:iCs/>
          <w:lang w:val="en-US" w:eastAsia="ko-KR"/>
        </w:rPr>
        <w:t>.</w:t>
      </w:r>
      <w:r w:rsidRPr="00D17916">
        <w:rPr>
          <w:rFonts w:ascii="Arial" w:hAnsi="Arial" w:cs="Arial"/>
          <w:lang w:eastAsia="ko-KR"/>
        </w:rPr>
        <w:t xml:space="preserve">  </w:t>
      </w:r>
    </w:p>
    <w:p w14:paraId="1EA297AB" w14:textId="2838415D" w:rsidR="00495657" w:rsidRDefault="00C725CB" w:rsidP="0032513B">
      <w:pPr>
        <w:pStyle w:val="Proposal"/>
        <w:rPr>
          <w:lang w:eastAsia="ja-JP"/>
        </w:rPr>
      </w:pPr>
      <w:bookmarkStart w:id="9" w:name="_Toc37356921"/>
      <w:bookmarkStart w:id="10" w:name="_Toc40874207"/>
      <w:r>
        <w:t xml:space="preserve">To support LCH-based prioritization </w:t>
      </w:r>
      <w:r w:rsidR="00114C50">
        <w:t>only with</w:t>
      </w:r>
      <w:r w:rsidR="00D34B16">
        <w:t>out</w:t>
      </w:r>
      <w:r w:rsidR="00114C50">
        <w:t xml:space="preserve"> PHY-prioritization, </w:t>
      </w:r>
      <w:r>
        <w:t xml:space="preserve">a note in MAC spec </w:t>
      </w:r>
      <w:r w:rsidR="00B215F1">
        <w:t xml:space="preserve">is </w:t>
      </w:r>
      <w:r>
        <w:t xml:space="preserve">added: </w:t>
      </w:r>
      <w:r w:rsidR="00B215F1">
        <w:t>“</w:t>
      </w:r>
      <w:r w:rsidR="00240257">
        <w:t>The</w:t>
      </w:r>
      <w:r w:rsidR="0064030B" w:rsidRPr="00D33439">
        <w:t xml:space="preserve"> uplink grant, which</w:t>
      </w:r>
      <w:r w:rsidR="00984581">
        <w:t xml:space="preserve">, </w:t>
      </w:r>
      <w:r w:rsidR="0064030B" w:rsidRPr="00D33439">
        <w:t>by</w:t>
      </w:r>
      <w:r w:rsidR="00984581">
        <w:t xml:space="preserve"> the lack of </w:t>
      </w:r>
      <w:r w:rsidR="0064030B" w:rsidRPr="00D33439">
        <w:t>PHY</w:t>
      </w:r>
      <w:r w:rsidR="005E678B">
        <w:rPr>
          <w:lang w:val="sv-SE"/>
        </w:rPr>
        <w:t xml:space="preserve">-based </w:t>
      </w:r>
      <w:r w:rsidR="0064030B" w:rsidRPr="00D33439">
        <w:t>grant prioritization</w:t>
      </w:r>
      <w:r w:rsidR="00984581">
        <w:t xml:space="preserve">, </w:t>
      </w:r>
      <w:r w:rsidR="00376438">
        <w:t>cannot</w:t>
      </w:r>
      <w:r w:rsidR="0064030B" w:rsidRPr="00D33439">
        <w:t xml:space="preserve"> not be transmitted due to overlapping with another ongoing transmission, is considered as a de-prioritized uplink grant</w:t>
      </w:r>
      <w:r w:rsidR="0064030B" w:rsidRPr="008C093A">
        <w:t>.</w:t>
      </w:r>
      <w:bookmarkEnd w:id="9"/>
      <w:r w:rsidR="00B215F1">
        <w:t>”</w:t>
      </w:r>
      <w:bookmarkEnd w:id="10"/>
    </w:p>
    <w:p w14:paraId="12DDD076" w14:textId="77777777" w:rsidR="00DE4AD1" w:rsidRPr="0014298F" w:rsidRDefault="00DE4AD1" w:rsidP="00DE4AD1">
      <w:pPr>
        <w:pStyle w:val="Proposal"/>
        <w:numPr>
          <w:ilvl w:val="0"/>
          <w:numId w:val="0"/>
        </w:numPr>
        <w:ind w:left="1304" w:hanging="1304"/>
      </w:pPr>
    </w:p>
    <w:p w14:paraId="7FFAC03E" w14:textId="45B489EB" w:rsidR="00C01F33" w:rsidRPr="00EC3527" w:rsidRDefault="0066686C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3</w:t>
      </w:r>
      <w:r w:rsidR="00EC4447" w:rsidRPr="00EC3527">
        <w:rPr>
          <w:rFonts w:cs="Arial"/>
          <w:lang w:val="en-US"/>
        </w:rPr>
        <w:tab/>
      </w:r>
      <w:r w:rsidR="00C01F33" w:rsidRPr="00EC3527">
        <w:rPr>
          <w:rFonts w:cs="Arial"/>
          <w:lang w:val="en-US"/>
        </w:rPr>
        <w:t>Conclusion</w:t>
      </w:r>
    </w:p>
    <w:p w14:paraId="1A993A14" w14:textId="44C4B987" w:rsidR="006E1C82" w:rsidRPr="00EC3527" w:rsidRDefault="008E065E" w:rsidP="008A1C55">
      <w:pPr>
        <w:pStyle w:val="BodyText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 xml:space="preserve">Based on the discussion in </w:t>
      </w:r>
      <w:r w:rsidR="007729A2" w:rsidRPr="00EC3527">
        <w:rPr>
          <w:rFonts w:cs="Arial"/>
          <w:lang w:val="en-US"/>
        </w:rPr>
        <w:t xml:space="preserve">the previous </w:t>
      </w:r>
      <w:r w:rsidRPr="00EC3527">
        <w:rPr>
          <w:rFonts w:cs="Arial"/>
          <w:lang w:val="en-US"/>
        </w:rPr>
        <w:t>section</w:t>
      </w:r>
      <w:r w:rsidR="007729A2" w:rsidRPr="00EC3527">
        <w:rPr>
          <w:rFonts w:cs="Arial"/>
          <w:lang w:val="en-US"/>
        </w:rPr>
        <w:t>s</w:t>
      </w:r>
      <w:r w:rsidR="00A647FE">
        <w:rPr>
          <w:rFonts w:cs="Arial"/>
          <w:lang w:val="en-US"/>
        </w:rPr>
        <w:t xml:space="preserve">, </w:t>
      </w:r>
      <w:r w:rsidRPr="00EC3527">
        <w:rPr>
          <w:rFonts w:cs="Arial"/>
          <w:lang w:val="en-US"/>
        </w:rPr>
        <w:t>we propose the following:</w:t>
      </w:r>
    </w:p>
    <w:p w14:paraId="3A7E942C" w14:textId="63AA376E" w:rsidR="00EA64A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EC3527">
        <w:rPr>
          <w:rFonts w:cs="Arial"/>
          <w:b w:val="0"/>
          <w:bCs/>
          <w:lang w:val="en-US"/>
        </w:rPr>
        <w:lastRenderedPageBreak/>
        <w:fldChar w:fldCharType="begin"/>
      </w:r>
      <w:r w:rsidRPr="00EC3527">
        <w:rPr>
          <w:rFonts w:cs="Arial"/>
          <w:b w:val="0"/>
          <w:bCs/>
          <w:lang w:val="en-US"/>
        </w:rPr>
        <w:instrText xml:space="preserve"> TOC \n \h \z \t "Proposal" \c </w:instrText>
      </w:r>
      <w:r w:rsidRPr="00EC3527">
        <w:rPr>
          <w:rFonts w:cs="Arial"/>
          <w:b w:val="0"/>
          <w:bCs/>
          <w:lang w:val="en-US"/>
        </w:rPr>
        <w:fldChar w:fldCharType="separate"/>
      </w:r>
      <w:hyperlink w:anchor="_Toc40874205" w:history="1">
        <w:r w:rsidR="00EA64A3" w:rsidRPr="00B85B40">
          <w:rPr>
            <w:rStyle w:val="Hyperlink"/>
            <w:noProof/>
            <w:lang w:eastAsia="ja-JP"/>
          </w:rPr>
          <w:t>Proposal 1</w:t>
        </w:r>
        <w:r w:rsidR="00EA64A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A64A3" w:rsidRPr="00B85B40">
          <w:rPr>
            <w:rStyle w:val="Hyperlink"/>
            <w:noProof/>
          </w:rPr>
          <w:t>If LCH-based and PHY-based prioritization inconsistency cannot be resolved by RAN1 in Rel-16, then a note in MAC spec is added: “The uplink grant, which by PHY-based grant prioritization cannot be transmitted due to overlapping with another ongoing transmission, is considered as a de-prioritized uplink grant.”</w:t>
        </w:r>
      </w:hyperlink>
    </w:p>
    <w:p w14:paraId="25073E38" w14:textId="45B702DE" w:rsidR="00EA64A3" w:rsidRDefault="008903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0874206" w:history="1">
        <w:r w:rsidR="00EA64A3" w:rsidRPr="00B85B40">
          <w:rPr>
            <w:rStyle w:val="Hyperlink"/>
            <w:noProof/>
            <w:lang w:val="en-US"/>
          </w:rPr>
          <w:t>Proposal 2</w:t>
        </w:r>
        <w:r w:rsidR="00EA64A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A64A3" w:rsidRPr="00B85B40">
          <w:rPr>
            <w:rStyle w:val="Hyperlink"/>
            <w:noProof/>
            <w:lang w:val="en-US"/>
          </w:rPr>
          <w:t xml:space="preserve">Clarify, in subsection 5.4.3.1.3 of MAC spec, that </w:t>
        </w:r>
        <w:r w:rsidR="00EA64A3" w:rsidRPr="00B85B40">
          <w:rPr>
            <w:rStyle w:val="Hyperlink"/>
            <w:noProof/>
            <w:lang w:val="en-US" w:eastAsia="en-US"/>
          </w:rPr>
          <w:t xml:space="preserve">MAC entity shall not generate a MAC PDU for the deprioritized grant </w:t>
        </w:r>
        <w:r w:rsidR="00EA64A3" w:rsidRPr="00B85B40">
          <w:rPr>
            <w:rStyle w:val="Hyperlink"/>
            <w:rFonts w:eastAsia="MS Mincho" w:cs="Arial"/>
            <w:noProof/>
            <w:lang w:eastAsia="en-GB"/>
          </w:rPr>
          <w:t>when no MAC PDU has been generated</w:t>
        </w:r>
        <w:r w:rsidR="00EA64A3" w:rsidRPr="00B85B40">
          <w:rPr>
            <w:rStyle w:val="Hyperlink"/>
            <w:noProof/>
            <w:lang w:val="en-US" w:eastAsia="en-US"/>
          </w:rPr>
          <w:t>, irrespective of other conditions</w:t>
        </w:r>
        <w:r w:rsidR="00EA64A3" w:rsidRPr="00B85B40">
          <w:rPr>
            <w:rStyle w:val="Hyperlink"/>
            <w:noProof/>
            <w:lang w:val="en-US"/>
          </w:rPr>
          <w:t>.</w:t>
        </w:r>
      </w:hyperlink>
    </w:p>
    <w:p w14:paraId="21EAA2D8" w14:textId="287F5C1B" w:rsidR="00EA64A3" w:rsidRDefault="0089039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0874207" w:history="1">
        <w:r w:rsidR="00EA64A3" w:rsidRPr="00B85B40">
          <w:rPr>
            <w:rStyle w:val="Hyperlink"/>
            <w:noProof/>
            <w:lang w:eastAsia="ja-JP"/>
          </w:rPr>
          <w:t>Proposal 3</w:t>
        </w:r>
        <w:r w:rsidR="00EA64A3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EA64A3" w:rsidRPr="00B85B40">
          <w:rPr>
            <w:rStyle w:val="Hyperlink"/>
            <w:noProof/>
          </w:rPr>
          <w:t>To support LCH-based prioritization only without PHY-prioritization, a note in MAC spec is added: “The uplink grant, which, by the lack of PHY</w:t>
        </w:r>
        <w:r w:rsidR="00EA64A3" w:rsidRPr="00B85B40">
          <w:rPr>
            <w:rStyle w:val="Hyperlink"/>
            <w:noProof/>
            <w:lang w:val="sv-SE"/>
          </w:rPr>
          <w:t xml:space="preserve">-based </w:t>
        </w:r>
        <w:r w:rsidR="00EA64A3" w:rsidRPr="00B85B40">
          <w:rPr>
            <w:rStyle w:val="Hyperlink"/>
            <w:noProof/>
          </w:rPr>
          <w:t>grant prioritization, cannot not be transmitted due to overlapping with another ongoing transmission, is considered as a de-prioritized uplink grant.”</w:t>
        </w:r>
      </w:hyperlink>
    </w:p>
    <w:p w14:paraId="0EFBC115" w14:textId="749CB2A7" w:rsidR="006E1C82" w:rsidRPr="00EC3527" w:rsidRDefault="006E1C82" w:rsidP="00534328">
      <w:pPr>
        <w:pStyle w:val="BodyText"/>
        <w:spacing w:before="100" w:beforeAutospacing="1" w:after="100" w:afterAutospacing="1"/>
        <w:rPr>
          <w:rFonts w:cs="Arial"/>
          <w:b/>
          <w:bCs/>
          <w:lang w:val="en-US"/>
        </w:rPr>
      </w:pPr>
      <w:r w:rsidRPr="00EC3527">
        <w:rPr>
          <w:rFonts w:cs="Arial"/>
          <w:b/>
          <w:bCs/>
          <w:lang w:val="en-US"/>
        </w:rPr>
        <w:fldChar w:fldCharType="end"/>
      </w:r>
      <w:bookmarkStart w:id="11" w:name="_In-sequence_SDU_delivery"/>
      <w:bookmarkEnd w:id="11"/>
    </w:p>
    <w:p w14:paraId="7B485C79" w14:textId="7F0991C0" w:rsidR="00F507D1" w:rsidRPr="00EC3527" w:rsidRDefault="00DB09E8" w:rsidP="00534328">
      <w:pPr>
        <w:pStyle w:val="Heading1"/>
        <w:spacing w:before="100" w:beforeAutospacing="1" w:after="100" w:afterAutospacing="1"/>
        <w:rPr>
          <w:rFonts w:cs="Arial"/>
          <w:lang w:val="en-US"/>
        </w:rPr>
      </w:pPr>
      <w:r w:rsidRPr="00EC3527">
        <w:rPr>
          <w:rFonts w:cs="Arial"/>
          <w:lang w:val="en-US"/>
        </w:rPr>
        <w:t>4</w:t>
      </w:r>
      <w:r w:rsidR="00EC4447" w:rsidRPr="00EC3527">
        <w:rPr>
          <w:rFonts w:cs="Arial"/>
          <w:lang w:val="en-US"/>
        </w:rPr>
        <w:tab/>
      </w:r>
      <w:r w:rsidR="00F507D1" w:rsidRPr="00EC3527">
        <w:rPr>
          <w:rFonts w:cs="Arial"/>
          <w:lang w:val="en-US"/>
        </w:rPr>
        <w:t>References</w:t>
      </w:r>
    </w:p>
    <w:p w14:paraId="6451F528" w14:textId="01E4CEAE" w:rsidR="00A833DD" w:rsidRPr="00AA78CD" w:rsidRDefault="00E114CB" w:rsidP="00A833DD">
      <w:pPr>
        <w:pStyle w:val="Reference"/>
        <w:spacing w:before="100" w:beforeAutospacing="1" w:after="100" w:afterAutospacing="1"/>
        <w:rPr>
          <w:rFonts w:cs="Arial"/>
          <w:lang w:val="en-US"/>
        </w:rPr>
      </w:pPr>
      <w:bookmarkStart w:id="12" w:name="_Ref40465324"/>
      <w:r w:rsidRPr="00E114CB">
        <w:t>R2-200412</w:t>
      </w:r>
      <w:r w:rsidR="00EF07F2">
        <w:rPr>
          <w:lang w:val="sv-SE"/>
        </w:rPr>
        <w:t xml:space="preserve">, </w:t>
      </w:r>
      <w:r w:rsidRPr="00E114CB">
        <w:t>LS on Intra-UE Prioritization</w:t>
      </w:r>
      <w:bookmarkEnd w:id="12"/>
    </w:p>
    <w:sectPr w:rsidR="00A833DD" w:rsidRPr="00AA78C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14181" w14:textId="77777777" w:rsidR="0093002F" w:rsidRDefault="0093002F">
      <w:r>
        <w:separator/>
      </w:r>
    </w:p>
  </w:endnote>
  <w:endnote w:type="continuationSeparator" w:id="0">
    <w:p w14:paraId="23585521" w14:textId="77777777" w:rsidR="0093002F" w:rsidRDefault="0093002F">
      <w:r>
        <w:continuationSeparator/>
      </w:r>
    </w:p>
  </w:endnote>
  <w:endnote w:type="continuationNotice" w:id="1">
    <w:p w14:paraId="757F8297" w14:textId="77777777" w:rsidR="0093002F" w:rsidRDefault="009300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55A11" w14:textId="77777777" w:rsidR="00422E14" w:rsidRDefault="00422E1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AA8C3A" w14:textId="77777777" w:rsidR="0093002F" w:rsidRDefault="0093002F">
      <w:r>
        <w:separator/>
      </w:r>
    </w:p>
  </w:footnote>
  <w:footnote w:type="continuationSeparator" w:id="0">
    <w:p w14:paraId="7D86D26F" w14:textId="77777777" w:rsidR="0093002F" w:rsidRDefault="0093002F">
      <w:r>
        <w:continuationSeparator/>
      </w:r>
    </w:p>
  </w:footnote>
  <w:footnote w:type="continuationNotice" w:id="1">
    <w:p w14:paraId="22376FE3" w14:textId="77777777" w:rsidR="0093002F" w:rsidRDefault="009300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74149" w14:textId="77777777" w:rsidR="00422E14" w:rsidRDefault="00422E1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9D557D0"/>
    <w:multiLevelType w:val="hybridMultilevel"/>
    <w:tmpl w:val="18B89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EF80AC68"/>
    <w:lvl w:ilvl="0" w:tplc="9F343A5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BE66DA28"/>
    <w:lvl w:ilvl="0" w:tplc="C376FA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10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14"/>
  </w:num>
  <w:num w:numId="11">
    <w:abstractNumId w:val="5"/>
  </w:num>
  <w:num w:numId="12">
    <w:abstractNumId w:val="12"/>
  </w:num>
  <w:num w:numId="13">
    <w:abstractNumId w:val="13"/>
  </w:num>
  <w:num w:numId="14">
    <w:abstractNumId w:val="7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2A37"/>
    <w:rsid w:val="00003508"/>
    <w:rsid w:val="00004E1D"/>
    <w:rsid w:val="00004F56"/>
    <w:rsid w:val="0000564C"/>
    <w:rsid w:val="000059AC"/>
    <w:rsid w:val="00006446"/>
    <w:rsid w:val="00006896"/>
    <w:rsid w:val="00006D9E"/>
    <w:rsid w:val="00007CDC"/>
    <w:rsid w:val="00010D13"/>
    <w:rsid w:val="00011B28"/>
    <w:rsid w:val="000125E9"/>
    <w:rsid w:val="000127F7"/>
    <w:rsid w:val="00014E86"/>
    <w:rsid w:val="000156B8"/>
    <w:rsid w:val="00015D15"/>
    <w:rsid w:val="000177F3"/>
    <w:rsid w:val="00021228"/>
    <w:rsid w:val="00022A90"/>
    <w:rsid w:val="00023584"/>
    <w:rsid w:val="0002564D"/>
    <w:rsid w:val="00025ECA"/>
    <w:rsid w:val="00027FB9"/>
    <w:rsid w:val="000318B6"/>
    <w:rsid w:val="00031F9F"/>
    <w:rsid w:val="00032194"/>
    <w:rsid w:val="000324D0"/>
    <w:rsid w:val="000325B8"/>
    <w:rsid w:val="00034649"/>
    <w:rsid w:val="00034C15"/>
    <w:rsid w:val="00035A08"/>
    <w:rsid w:val="000364AA"/>
    <w:rsid w:val="00036A40"/>
    <w:rsid w:val="00036BA1"/>
    <w:rsid w:val="0003735B"/>
    <w:rsid w:val="000422E2"/>
    <w:rsid w:val="00042F09"/>
    <w:rsid w:val="00042F22"/>
    <w:rsid w:val="0004334D"/>
    <w:rsid w:val="000444EF"/>
    <w:rsid w:val="000447A2"/>
    <w:rsid w:val="000454E4"/>
    <w:rsid w:val="00045A2B"/>
    <w:rsid w:val="00045D10"/>
    <w:rsid w:val="000464EA"/>
    <w:rsid w:val="00047851"/>
    <w:rsid w:val="00050F35"/>
    <w:rsid w:val="00051D25"/>
    <w:rsid w:val="00052A07"/>
    <w:rsid w:val="00053309"/>
    <w:rsid w:val="000534E3"/>
    <w:rsid w:val="000541C6"/>
    <w:rsid w:val="000548B1"/>
    <w:rsid w:val="0005606A"/>
    <w:rsid w:val="00056AC8"/>
    <w:rsid w:val="00057117"/>
    <w:rsid w:val="00060E34"/>
    <w:rsid w:val="000616E7"/>
    <w:rsid w:val="0006219F"/>
    <w:rsid w:val="00062622"/>
    <w:rsid w:val="0006487E"/>
    <w:rsid w:val="00064ABD"/>
    <w:rsid w:val="00065041"/>
    <w:rsid w:val="000656BD"/>
    <w:rsid w:val="00065E1A"/>
    <w:rsid w:val="00065F67"/>
    <w:rsid w:val="000668C9"/>
    <w:rsid w:val="000700D9"/>
    <w:rsid w:val="00072002"/>
    <w:rsid w:val="00072069"/>
    <w:rsid w:val="000738D0"/>
    <w:rsid w:val="00073AFF"/>
    <w:rsid w:val="000742AC"/>
    <w:rsid w:val="00076F60"/>
    <w:rsid w:val="00077E5F"/>
    <w:rsid w:val="0008036A"/>
    <w:rsid w:val="0008069D"/>
    <w:rsid w:val="000806DF"/>
    <w:rsid w:val="0008134A"/>
    <w:rsid w:val="000813A1"/>
    <w:rsid w:val="00081AE6"/>
    <w:rsid w:val="000829AD"/>
    <w:rsid w:val="00083C1F"/>
    <w:rsid w:val="0008497B"/>
    <w:rsid w:val="000855EB"/>
    <w:rsid w:val="00085B52"/>
    <w:rsid w:val="000866F2"/>
    <w:rsid w:val="0008798D"/>
    <w:rsid w:val="00087AEF"/>
    <w:rsid w:val="0009009F"/>
    <w:rsid w:val="00090207"/>
    <w:rsid w:val="00090284"/>
    <w:rsid w:val="00090D81"/>
    <w:rsid w:val="00091557"/>
    <w:rsid w:val="000924C1"/>
    <w:rsid w:val="000924F0"/>
    <w:rsid w:val="00093474"/>
    <w:rsid w:val="0009510F"/>
    <w:rsid w:val="000A04E1"/>
    <w:rsid w:val="000A151E"/>
    <w:rsid w:val="000A1B7B"/>
    <w:rsid w:val="000A3024"/>
    <w:rsid w:val="000A36DA"/>
    <w:rsid w:val="000A459E"/>
    <w:rsid w:val="000A4C35"/>
    <w:rsid w:val="000A56F2"/>
    <w:rsid w:val="000A5FF8"/>
    <w:rsid w:val="000A650F"/>
    <w:rsid w:val="000A65AE"/>
    <w:rsid w:val="000B2719"/>
    <w:rsid w:val="000B2845"/>
    <w:rsid w:val="000B3A8F"/>
    <w:rsid w:val="000B4AB9"/>
    <w:rsid w:val="000B58C3"/>
    <w:rsid w:val="000B5B9C"/>
    <w:rsid w:val="000B5E78"/>
    <w:rsid w:val="000B61E9"/>
    <w:rsid w:val="000B623F"/>
    <w:rsid w:val="000B6754"/>
    <w:rsid w:val="000C0287"/>
    <w:rsid w:val="000C1128"/>
    <w:rsid w:val="000C165A"/>
    <w:rsid w:val="000C1DD5"/>
    <w:rsid w:val="000C2622"/>
    <w:rsid w:val="000C2B8D"/>
    <w:rsid w:val="000C2E19"/>
    <w:rsid w:val="000C2E29"/>
    <w:rsid w:val="000C30D4"/>
    <w:rsid w:val="000C3154"/>
    <w:rsid w:val="000C707F"/>
    <w:rsid w:val="000D0AF0"/>
    <w:rsid w:val="000D0D07"/>
    <w:rsid w:val="000D2F7D"/>
    <w:rsid w:val="000D4797"/>
    <w:rsid w:val="000D56C2"/>
    <w:rsid w:val="000D56D0"/>
    <w:rsid w:val="000D5F29"/>
    <w:rsid w:val="000D6374"/>
    <w:rsid w:val="000D681F"/>
    <w:rsid w:val="000E0527"/>
    <w:rsid w:val="000E15D6"/>
    <w:rsid w:val="000E19E1"/>
    <w:rsid w:val="000E1E92"/>
    <w:rsid w:val="000E27CD"/>
    <w:rsid w:val="000E2EA5"/>
    <w:rsid w:val="000E3452"/>
    <w:rsid w:val="000E5A91"/>
    <w:rsid w:val="000E5D47"/>
    <w:rsid w:val="000E6507"/>
    <w:rsid w:val="000E70DE"/>
    <w:rsid w:val="000E7D5B"/>
    <w:rsid w:val="000F06D6"/>
    <w:rsid w:val="000F0EB1"/>
    <w:rsid w:val="000F10CC"/>
    <w:rsid w:val="000F1106"/>
    <w:rsid w:val="000F1390"/>
    <w:rsid w:val="000F1C29"/>
    <w:rsid w:val="000F2B6A"/>
    <w:rsid w:val="000F3BE9"/>
    <w:rsid w:val="000F3F6C"/>
    <w:rsid w:val="000F5A5F"/>
    <w:rsid w:val="000F5A84"/>
    <w:rsid w:val="000F5BAB"/>
    <w:rsid w:val="000F64C4"/>
    <w:rsid w:val="000F6DF3"/>
    <w:rsid w:val="00100257"/>
    <w:rsid w:val="001005FF"/>
    <w:rsid w:val="00101FC8"/>
    <w:rsid w:val="001062FB"/>
    <w:rsid w:val="001063E6"/>
    <w:rsid w:val="001075ED"/>
    <w:rsid w:val="001100B6"/>
    <w:rsid w:val="001101E8"/>
    <w:rsid w:val="001124F9"/>
    <w:rsid w:val="00113CF4"/>
    <w:rsid w:val="00114C50"/>
    <w:rsid w:val="001153EA"/>
    <w:rsid w:val="00115643"/>
    <w:rsid w:val="00115E03"/>
    <w:rsid w:val="00116765"/>
    <w:rsid w:val="00120212"/>
    <w:rsid w:val="001216E2"/>
    <w:rsid w:val="001219F5"/>
    <w:rsid w:val="00121A20"/>
    <w:rsid w:val="001223B7"/>
    <w:rsid w:val="00122733"/>
    <w:rsid w:val="00122C6E"/>
    <w:rsid w:val="0012377F"/>
    <w:rsid w:val="00124314"/>
    <w:rsid w:val="00124A0D"/>
    <w:rsid w:val="00126758"/>
    <w:rsid w:val="00126B4A"/>
    <w:rsid w:val="00131655"/>
    <w:rsid w:val="00132581"/>
    <w:rsid w:val="00132FD0"/>
    <w:rsid w:val="00133C36"/>
    <w:rsid w:val="00133D1D"/>
    <w:rsid w:val="001344C0"/>
    <w:rsid w:val="001346FA"/>
    <w:rsid w:val="00134D65"/>
    <w:rsid w:val="00134F2A"/>
    <w:rsid w:val="00135252"/>
    <w:rsid w:val="00135714"/>
    <w:rsid w:val="00137878"/>
    <w:rsid w:val="00137AB5"/>
    <w:rsid w:val="00137F0B"/>
    <w:rsid w:val="001403F3"/>
    <w:rsid w:val="00140497"/>
    <w:rsid w:val="00140683"/>
    <w:rsid w:val="00140B97"/>
    <w:rsid w:val="0014298F"/>
    <w:rsid w:val="00142B96"/>
    <w:rsid w:val="0014397D"/>
    <w:rsid w:val="00143B70"/>
    <w:rsid w:val="00143F0F"/>
    <w:rsid w:val="00144187"/>
    <w:rsid w:val="00144799"/>
    <w:rsid w:val="001473BC"/>
    <w:rsid w:val="001473D5"/>
    <w:rsid w:val="00147CA6"/>
    <w:rsid w:val="00150131"/>
    <w:rsid w:val="00151E23"/>
    <w:rsid w:val="001526E0"/>
    <w:rsid w:val="0015391D"/>
    <w:rsid w:val="001551B5"/>
    <w:rsid w:val="00155FFB"/>
    <w:rsid w:val="00156254"/>
    <w:rsid w:val="00156CA8"/>
    <w:rsid w:val="00156D5B"/>
    <w:rsid w:val="00157274"/>
    <w:rsid w:val="001574A2"/>
    <w:rsid w:val="0016051C"/>
    <w:rsid w:val="00160CAE"/>
    <w:rsid w:val="001613AC"/>
    <w:rsid w:val="00162BA8"/>
    <w:rsid w:val="0016369C"/>
    <w:rsid w:val="00164962"/>
    <w:rsid w:val="001655E8"/>
    <w:rsid w:val="001659C1"/>
    <w:rsid w:val="001670C9"/>
    <w:rsid w:val="00170921"/>
    <w:rsid w:val="00172242"/>
    <w:rsid w:val="00172AE4"/>
    <w:rsid w:val="00173A8E"/>
    <w:rsid w:val="0017427A"/>
    <w:rsid w:val="001745DB"/>
    <w:rsid w:val="00174A00"/>
    <w:rsid w:val="0017502C"/>
    <w:rsid w:val="00175663"/>
    <w:rsid w:val="00177626"/>
    <w:rsid w:val="0018143F"/>
    <w:rsid w:val="00181FF8"/>
    <w:rsid w:val="00185F0C"/>
    <w:rsid w:val="00185F11"/>
    <w:rsid w:val="00186E70"/>
    <w:rsid w:val="00187F5D"/>
    <w:rsid w:val="00187FCD"/>
    <w:rsid w:val="00190AC1"/>
    <w:rsid w:val="00190DE9"/>
    <w:rsid w:val="00190DEF"/>
    <w:rsid w:val="00192484"/>
    <w:rsid w:val="00192FB7"/>
    <w:rsid w:val="0019341A"/>
    <w:rsid w:val="00193ED3"/>
    <w:rsid w:val="001968B9"/>
    <w:rsid w:val="00196EA2"/>
    <w:rsid w:val="00197DF9"/>
    <w:rsid w:val="001A1987"/>
    <w:rsid w:val="001A2564"/>
    <w:rsid w:val="001A3196"/>
    <w:rsid w:val="001A32EF"/>
    <w:rsid w:val="001A6173"/>
    <w:rsid w:val="001A6948"/>
    <w:rsid w:val="001A6C2C"/>
    <w:rsid w:val="001A6CBA"/>
    <w:rsid w:val="001B0D97"/>
    <w:rsid w:val="001B1F7D"/>
    <w:rsid w:val="001B2B5A"/>
    <w:rsid w:val="001B4DC3"/>
    <w:rsid w:val="001B5366"/>
    <w:rsid w:val="001B5A5D"/>
    <w:rsid w:val="001B616D"/>
    <w:rsid w:val="001B6202"/>
    <w:rsid w:val="001B707D"/>
    <w:rsid w:val="001B77FD"/>
    <w:rsid w:val="001B788D"/>
    <w:rsid w:val="001B7D4E"/>
    <w:rsid w:val="001C09B5"/>
    <w:rsid w:val="001C09B9"/>
    <w:rsid w:val="001C1519"/>
    <w:rsid w:val="001C1CE5"/>
    <w:rsid w:val="001C2089"/>
    <w:rsid w:val="001C2C7A"/>
    <w:rsid w:val="001C3BD6"/>
    <w:rsid w:val="001C3D2A"/>
    <w:rsid w:val="001C4A95"/>
    <w:rsid w:val="001C4C26"/>
    <w:rsid w:val="001D1950"/>
    <w:rsid w:val="001D51BA"/>
    <w:rsid w:val="001D53E7"/>
    <w:rsid w:val="001D55D0"/>
    <w:rsid w:val="001D5932"/>
    <w:rsid w:val="001D5C01"/>
    <w:rsid w:val="001D6342"/>
    <w:rsid w:val="001D63B4"/>
    <w:rsid w:val="001D6D53"/>
    <w:rsid w:val="001D7324"/>
    <w:rsid w:val="001E019B"/>
    <w:rsid w:val="001E22B9"/>
    <w:rsid w:val="001E31DC"/>
    <w:rsid w:val="001E41E8"/>
    <w:rsid w:val="001E4E73"/>
    <w:rsid w:val="001E4F58"/>
    <w:rsid w:val="001E58E2"/>
    <w:rsid w:val="001E7AED"/>
    <w:rsid w:val="001F0352"/>
    <w:rsid w:val="001F0D19"/>
    <w:rsid w:val="001F3916"/>
    <w:rsid w:val="001F4235"/>
    <w:rsid w:val="001F4B45"/>
    <w:rsid w:val="001F539B"/>
    <w:rsid w:val="001F54C5"/>
    <w:rsid w:val="001F662C"/>
    <w:rsid w:val="001F6994"/>
    <w:rsid w:val="001F7074"/>
    <w:rsid w:val="00200490"/>
    <w:rsid w:val="002005BF"/>
    <w:rsid w:val="00201F3A"/>
    <w:rsid w:val="00203F96"/>
    <w:rsid w:val="002069B2"/>
    <w:rsid w:val="00207FA3"/>
    <w:rsid w:val="00210561"/>
    <w:rsid w:val="002105F1"/>
    <w:rsid w:val="0021354C"/>
    <w:rsid w:val="00213AEE"/>
    <w:rsid w:val="00213CAA"/>
    <w:rsid w:val="0021423A"/>
    <w:rsid w:val="00214385"/>
    <w:rsid w:val="00214DA8"/>
    <w:rsid w:val="00215423"/>
    <w:rsid w:val="00215658"/>
    <w:rsid w:val="002158FA"/>
    <w:rsid w:val="0021720E"/>
    <w:rsid w:val="0021785C"/>
    <w:rsid w:val="00220600"/>
    <w:rsid w:val="00221DCA"/>
    <w:rsid w:val="002220F9"/>
    <w:rsid w:val="002221A8"/>
    <w:rsid w:val="002224DB"/>
    <w:rsid w:val="00223FCB"/>
    <w:rsid w:val="002244B5"/>
    <w:rsid w:val="00224FA3"/>
    <w:rsid w:val="002252C3"/>
    <w:rsid w:val="00225C54"/>
    <w:rsid w:val="002301BB"/>
    <w:rsid w:val="00230765"/>
    <w:rsid w:val="00230D18"/>
    <w:rsid w:val="002319E4"/>
    <w:rsid w:val="00231B5D"/>
    <w:rsid w:val="00233E22"/>
    <w:rsid w:val="00235632"/>
    <w:rsid w:val="00235872"/>
    <w:rsid w:val="002360EE"/>
    <w:rsid w:val="00240257"/>
    <w:rsid w:val="00240874"/>
    <w:rsid w:val="00241125"/>
    <w:rsid w:val="00241559"/>
    <w:rsid w:val="002435B3"/>
    <w:rsid w:val="002458AF"/>
    <w:rsid w:val="002458EB"/>
    <w:rsid w:val="00246C74"/>
    <w:rsid w:val="002500C8"/>
    <w:rsid w:val="00250C35"/>
    <w:rsid w:val="00251E76"/>
    <w:rsid w:val="0025254C"/>
    <w:rsid w:val="002553C3"/>
    <w:rsid w:val="002553FF"/>
    <w:rsid w:val="0025540F"/>
    <w:rsid w:val="00255AC9"/>
    <w:rsid w:val="00257543"/>
    <w:rsid w:val="0025768B"/>
    <w:rsid w:val="002607C5"/>
    <w:rsid w:val="00260804"/>
    <w:rsid w:val="00261102"/>
    <w:rsid w:val="002617E7"/>
    <w:rsid w:val="00264228"/>
    <w:rsid w:val="00264334"/>
    <w:rsid w:val="0026473E"/>
    <w:rsid w:val="00265D82"/>
    <w:rsid w:val="00266214"/>
    <w:rsid w:val="00267C83"/>
    <w:rsid w:val="0027144F"/>
    <w:rsid w:val="00271813"/>
    <w:rsid w:val="00271F3A"/>
    <w:rsid w:val="00273278"/>
    <w:rsid w:val="002737F4"/>
    <w:rsid w:val="002743A0"/>
    <w:rsid w:val="00275440"/>
    <w:rsid w:val="002757AD"/>
    <w:rsid w:val="00276505"/>
    <w:rsid w:val="00276B1F"/>
    <w:rsid w:val="002805F5"/>
    <w:rsid w:val="00280751"/>
    <w:rsid w:val="00281D84"/>
    <w:rsid w:val="0028280A"/>
    <w:rsid w:val="00282E2A"/>
    <w:rsid w:val="00283F5B"/>
    <w:rsid w:val="00285A5C"/>
    <w:rsid w:val="00286ACD"/>
    <w:rsid w:val="00287838"/>
    <w:rsid w:val="00287997"/>
    <w:rsid w:val="002879F3"/>
    <w:rsid w:val="00290347"/>
    <w:rsid w:val="002907B5"/>
    <w:rsid w:val="002915AF"/>
    <w:rsid w:val="00292EB7"/>
    <w:rsid w:val="00293F51"/>
    <w:rsid w:val="00293FF8"/>
    <w:rsid w:val="00294C39"/>
    <w:rsid w:val="00296227"/>
    <w:rsid w:val="00296F44"/>
    <w:rsid w:val="002970CB"/>
    <w:rsid w:val="0029777D"/>
    <w:rsid w:val="002A043C"/>
    <w:rsid w:val="002A055E"/>
    <w:rsid w:val="002A1383"/>
    <w:rsid w:val="002A1D4E"/>
    <w:rsid w:val="002A275D"/>
    <w:rsid w:val="002A2869"/>
    <w:rsid w:val="002A3B19"/>
    <w:rsid w:val="002A435B"/>
    <w:rsid w:val="002A6265"/>
    <w:rsid w:val="002A793C"/>
    <w:rsid w:val="002A7D82"/>
    <w:rsid w:val="002B1C1A"/>
    <w:rsid w:val="002B24D6"/>
    <w:rsid w:val="002B251A"/>
    <w:rsid w:val="002B3C58"/>
    <w:rsid w:val="002B505D"/>
    <w:rsid w:val="002B69A7"/>
    <w:rsid w:val="002B79BC"/>
    <w:rsid w:val="002C06AD"/>
    <w:rsid w:val="002C1A1A"/>
    <w:rsid w:val="002C41E6"/>
    <w:rsid w:val="002C5B3C"/>
    <w:rsid w:val="002C7B8B"/>
    <w:rsid w:val="002C7C06"/>
    <w:rsid w:val="002D071A"/>
    <w:rsid w:val="002D0A07"/>
    <w:rsid w:val="002D34B2"/>
    <w:rsid w:val="002D3EAD"/>
    <w:rsid w:val="002D48B0"/>
    <w:rsid w:val="002D5B37"/>
    <w:rsid w:val="002D7637"/>
    <w:rsid w:val="002E00FB"/>
    <w:rsid w:val="002E0D19"/>
    <w:rsid w:val="002E17F2"/>
    <w:rsid w:val="002E2535"/>
    <w:rsid w:val="002E66A6"/>
    <w:rsid w:val="002E6A75"/>
    <w:rsid w:val="002E7CAE"/>
    <w:rsid w:val="002E7D57"/>
    <w:rsid w:val="002F070D"/>
    <w:rsid w:val="002F0B94"/>
    <w:rsid w:val="002F2203"/>
    <w:rsid w:val="002F2771"/>
    <w:rsid w:val="002F2EB7"/>
    <w:rsid w:val="002F3669"/>
    <w:rsid w:val="002F37A9"/>
    <w:rsid w:val="002F61DF"/>
    <w:rsid w:val="002F7515"/>
    <w:rsid w:val="003015E6"/>
    <w:rsid w:val="00301CE6"/>
    <w:rsid w:val="0030256B"/>
    <w:rsid w:val="00302E29"/>
    <w:rsid w:val="003032B0"/>
    <w:rsid w:val="003038DF"/>
    <w:rsid w:val="00304731"/>
    <w:rsid w:val="00304D85"/>
    <w:rsid w:val="0030501F"/>
    <w:rsid w:val="003052DE"/>
    <w:rsid w:val="00305428"/>
    <w:rsid w:val="00306FF7"/>
    <w:rsid w:val="00307BA1"/>
    <w:rsid w:val="003105B0"/>
    <w:rsid w:val="00311702"/>
    <w:rsid w:val="00311897"/>
    <w:rsid w:val="00311E82"/>
    <w:rsid w:val="0031252A"/>
    <w:rsid w:val="00313060"/>
    <w:rsid w:val="00313557"/>
    <w:rsid w:val="00313A70"/>
    <w:rsid w:val="00313FD6"/>
    <w:rsid w:val="003143BD"/>
    <w:rsid w:val="00315363"/>
    <w:rsid w:val="00315D08"/>
    <w:rsid w:val="003203ED"/>
    <w:rsid w:val="00320DD0"/>
    <w:rsid w:val="003227F3"/>
    <w:rsid w:val="00322C9F"/>
    <w:rsid w:val="00324D23"/>
    <w:rsid w:val="0032513B"/>
    <w:rsid w:val="00325D05"/>
    <w:rsid w:val="00331751"/>
    <w:rsid w:val="003341CA"/>
    <w:rsid w:val="003342CA"/>
    <w:rsid w:val="00334579"/>
    <w:rsid w:val="00335292"/>
    <w:rsid w:val="00335858"/>
    <w:rsid w:val="00336BDA"/>
    <w:rsid w:val="0034055C"/>
    <w:rsid w:val="00342BD7"/>
    <w:rsid w:val="00345149"/>
    <w:rsid w:val="00346530"/>
    <w:rsid w:val="00346DB5"/>
    <w:rsid w:val="003477B1"/>
    <w:rsid w:val="003478FC"/>
    <w:rsid w:val="0035012C"/>
    <w:rsid w:val="00352D50"/>
    <w:rsid w:val="00353844"/>
    <w:rsid w:val="00353CB1"/>
    <w:rsid w:val="00356079"/>
    <w:rsid w:val="00356160"/>
    <w:rsid w:val="003565BA"/>
    <w:rsid w:val="00357380"/>
    <w:rsid w:val="0035786A"/>
    <w:rsid w:val="003602D9"/>
    <w:rsid w:val="003604CE"/>
    <w:rsid w:val="00362D88"/>
    <w:rsid w:val="0036405F"/>
    <w:rsid w:val="00365B0F"/>
    <w:rsid w:val="003707B4"/>
    <w:rsid w:val="00370E47"/>
    <w:rsid w:val="003742AC"/>
    <w:rsid w:val="003757BE"/>
    <w:rsid w:val="00375A4A"/>
    <w:rsid w:val="00376438"/>
    <w:rsid w:val="003774AE"/>
    <w:rsid w:val="00377CE1"/>
    <w:rsid w:val="00377ED8"/>
    <w:rsid w:val="0038005A"/>
    <w:rsid w:val="00380076"/>
    <w:rsid w:val="00380288"/>
    <w:rsid w:val="00381B01"/>
    <w:rsid w:val="00381E6F"/>
    <w:rsid w:val="00382A67"/>
    <w:rsid w:val="00383C66"/>
    <w:rsid w:val="00384FAB"/>
    <w:rsid w:val="003858E1"/>
    <w:rsid w:val="00385BF0"/>
    <w:rsid w:val="00386113"/>
    <w:rsid w:val="00386911"/>
    <w:rsid w:val="00390753"/>
    <w:rsid w:val="00391E15"/>
    <w:rsid w:val="003939FF"/>
    <w:rsid w:val="00394425"/>
    <w:rsid w:val="003944D1"/>
    <w:rsid w:val="00394DE7"/>
    <w:rsid w:val="003A2223"/>
    <w:rsid w:val="003A2A0F"/>
    <w:rsid w:val="003A2E85"/>
    <w:rsid w:val="003A2F90"/>
    <w:rsid w:val="003A3389"/>
    <w:rsid w:val="003A45A1"/>
    <w:rsid w:val="003A4C72"/>
    <w:rsid w:val="003A5B0A"/>
    <w:rsid w:val="003A628A"/>
    <w:rsid w:val="003A6A26"/>
    <w:rsid w:val="003A6BAC"/>
    <w:rsid w:val="003A70A4"/>
    <w:rsid w:val="003A7EF3"/>
    <w:rsid w:val="003B14BE"/>
    <w:rsid w:val="003B159C"/>
    <w:rsid w:val="003B1BE8"/>
    <w:rsid w:val="003B1C23"/>
    <w:rsid w:val="003B22D1"/>
    <w:rsid w:val="003B369F"/>
    <w:rsid w:val="003B36A3"/>
    <w:rsid w:val="003B5A37"/>
    <w:rsid w:val="003B64BB"/>
    <w:rsid w:val="003B7C9C"/>
    <w:rsid w:val="003B7FE5"/>
    <w:rsid w:val="003C0294"/>
    <w:rsid w:val="003C0A8A"/>
    <w:rsid w:val="003C11C8"/>
    <w:rsid w:val="003C1524"/>
    <w:rsid w:val="003C2702"/>
    <w:rsid w:val="003C44BD"/>
    <w:rsid w:val="003C469F"/>
    <w:rsid w:val="003C724B"/>
    <w:rsid w:val="003C7806"/>
    <w:rsid w:val="003D109F"/>
    <w:rsid w:val="003D16B9"/>
    <w:rsid w:val="003D2478"/>
    <w:rsid w:val="003D247F"/>
    <w:rsid w:val="003D306E"/>
    <w:rsid w:val="003D3A08"/>
    <w:rsid w:val="003D3C45"/>
    <w:rsid w:val="003D5B1F"/>
    <w:rsid w:val="003D6CB6"/>
    <w:rsid w:val="003D71AF"/>
    <w:rsid w:val="003E15FA"/>
    <w:rsid w:val="003E18D2"/>
    <w:rsid w:val="003E1B7D"/>
    <w:rsid w:val="003E1CD5"/>
    <w:rsid w:val="003E256E"/>
    <w:rsid w:val="003E2C8E"/>
    <w:rsid w:val="003E53A3"/>
    <w:rsid w:val="003E55E4"/>
    <w:rsid w:val="003E5CD3"/>
    <w:rsid w:val="003E5EB0"/>
    <w:rsid w:val="003E6AF9"/>
    <w:rsid w:val="003E72F7"/>
    <w:rsid w:val="003E74E3"/>
    <w:rsid w:val="003E75DC"/>
    <w:rsid w:val="003F05C7"/>
    <w:rsid w:val="003F1D88"/>
    <w:rsid w:val="003F28D9"/>
    <w:rsid w:val="003F2CD4"/>
    <w:rsid w:val="003F31CF"/>
    <w:rsid w:val="003F3BB8"/>
    <w:rsid w:val="003F437B"/>
    <w:rsid w:val="003F5190"/>
    <w:rsid w:val="003F5240"/>
    <w:rsid w:val="003F5BA0"/>
    <w:rsid w:val="003F6BBE"/>
    <w:rsid w:val="003F76AC"/>
    <w:rsid w:val="003F77E5"/>
    <w:rsid w:val="004000E8"/>
    <w:rsid w:val="0040135B"/>
    <w:rsid w:val="00401C03"/>
    <w:rsid w:val="00402E2B"/>
    <w:rsid w:val="00403C2C"/>
    <w:rsid w:val="00404A02"/>
    <w:rsid w:val="0040512B"/>
    <w:rsid w:val="00405CA5"/>
    <w:rsid w:val="004061E8"/>
    <w:rsid w:val="00407CD3"/>
    <w:rsid w:val="00410134"/>
    <w:rsid w:val="00410B72"/>
    <w:rsid w:val="00410F18"/>
    <w:rsid w:val="0041263E"/>
    <w:rsid w:val="004137D0"/>
    <w:rsid w:val="00413AAC"/>
    <w:rsid w:val="00413E92"/>
    <w:rsid w:val="00416D76"/>
    <w:rsid w:val="00421105"/>
    <w:rsid w:val="00421524"/>
    <w:rsid w:val="00421ED7"/>
    <w:rsid w:val="00422420"/>
    <w:rsid w:val="00422AA4"/>
    <w:rsid w:val="00422E14"/>
    <w:rsid w:val="00423CF5"/>
    <w:rsid w:val="00423E16"/>
    <w:rsid w:val="00423E4A"/>
    <w:rsid w:val="004242F4"/>
    <w:rsid w:val="00427248"/>
    <w:rsid w:val="0042733F"/>
    <w:rsid w:val="00427F1A"/>
    <w:rsid w:val="00430639"/>
    <w:rsid w:val="0043064A"/>
    <w:rsid w:val="00431933"/>
    <w:rsid w:val="004328A5"/>
    <w:rsid w:val="004337D7"/>
    <w:rsid w:val="00436B27"/>
    <w:rsid w:val="00437083"/>
    <w:rsid w:val="004370B6"/>
    <w:rsid w:val="00437447"/>
    <w:rsid w:val="00441A92"/>
    <w:rsid w:val="004421B8"/>
    <w:rsid w:val="00442526"/>
    <w:rsid w:val="004431DC"/>
    <w:rsid w:val="00443376"/>
    <w:rsid w:val="00444672"/>
    <w:rsid w:val="00444F56"/>
    <w:rsid w:val="0044637F"/>
    <w:rsid w:val="00446488"/>
    <w:rsid w:val="00446E43"/>
    <w:rsid w:val="00447DBA"/>
    <w:rsid w:val="00450210"/>
    <w:rsid w:val="00450D8B"/>
    <w:rsid w:val="00451139"/>
    <w:rsid w:val="00451674"/>
    <w:rsid w:val="004517AA"/>
    <w:rsid w:val="004519A1"/>
    <w:rsid w:val="00451FF4"/>
    <w:rsid w:val="00452689"/>
    <w:rsid w:val="00452C2C"/>
    <w:rsid w:val="00452CAC"/>
    <w:rsid w:val="00453010"/>
    <w:rsid w:val="00453EA7"/>
    <w:rsid w:val="004541ED"/>
    <w:rsid w:val="00454868"/>
    <w:rsid w:val="00455075"/>
    <w:rsid w:val="0045525A"/>
    <w:rsid w:val="00457565"/>
    <w:rsid w:val="00457B71"/>
    <w:rsid w:val="004610B6"/>
    <w:rsid w:val="00461C58"/>
    <w:rsid w:val="00462535"/>
    <w:rsid w:val="0046323B"/>
    <w:rsid w:val="0046374C"/>
    <w:rsid w:val="00463835"/>
    <w:rsid w:val="004651F2"/>
    <w:rsid w:val="00465883"/>
    <w:rsid w:val="004664B6"/>
    <w:rsid w:val="004669E2"/>
    <w:rsid w:val="00466E02"/>
    <w:rsid w:val="00470083"/>
    <w:rsid w:val="00470C31"/>
    <w:rsid w:val="00471DE0"/>
    <w:rsid w:val="004726BB"/>
    <w:rsid w:val="004734D0"/>
    <w:rsid w:val="00473A73"/>
    <w:rsid w:val="0047556B"/>
    <w:rsid w:val="00475C7B"/>
    <w:rsid w:val="0047764C"/>
    <w:rsid w:val="00477768"/>
    <w:rsid w:val="00477C77"/>
    <w:rsid w:val="00480559"/>
    <w:rsid w:val="0048270E"/>
    <w:rsid w:val="00483D20"/>
    <w:rsid w:val="0048641E"/>
    <w:rsid w:val="00486A33"/>
    <w:rsid w:val="00486C02"/>
    <w:rsid w:val="0048764B"/>
    <w:rsid w:val="00492BC5"/>
    <w:rsid w:val="00495423"/>
    <w:rsid w:val="00495657"/>
    <w:rsid w:val="00495E9D"/>
    <w:rsid w:val="004961B5"/>
    <w:rsid w:val="004964F1"/>
    <w:rsid w:val="00497190"/>
    <w:rsid w:val="004975D3"/>
    <w:rsid w:val="004A11BD"/>
    <w:rsid w:val="004A16BC"/>
    <w:rsid w:val="004A2B94"/>
    <w:rsid w:val="004A2D54"/>
    <w:rsid w:val="004A7793"/>
    <w:rsid w:val="004B00E0"/>
    <w:rsid w:val="004B016C"/>
    <w:rsid w:val="004B0818"/>
    <w:rsid w:val="004B0ED2"/>
    <w:rsid w:val="004B1A00"/>
    <w:rsid w:val="004B1C44"/>
    <w:rsid w:val="004B4ADE"/>
    <w:rsid w:val="004B6114"/>
    <w:rsid w:val="004B6F6A"/>
    <w:rsid w:val="004B7908"/>
    <w:rsid w:val="004B7A34"/>
    <w:rsid w:val="004B7C0C"/>
    <w:rsid w:val="004B7D48"/>
    <w:rsid w:val="004C0450"/>
    <w:rsid w:val="004C0A70"/>
    <w:rsid w:val="004C0A8F"/>
    <w:rsid w:val="004C1C93"/>
    <w:rsid w:val="004C33A6"/>
    <w:rsid w:val="004C3898"/>
    <w:rsid w:val="004C3DC9"/>
    <w:rsid w:val="004C562C"/>
    <w:rsid w:val="004D02FD"/>
    <w:rsid w:val="004D16E4"/>
    <w:rsid w:val="004D183B"/>
    <w:rsid w:val="004D277F"/>
    <w:rsid w:val="004D36B1"/>
    <w:rsid w:val="004D48BD"/>
    <w:rsid w:val="004D62CB"/>
    <w:rsid w:val="004D68DC"/>
    <w:rsid w:val="004D7EBD"/>
    <w:rsid w:val="004E06F4"/>
    <w:rsid w:val="004E2680"/>
    <w:rsid w:val="004E28F9"/>
    <w:rsid w:val="004E462E"/>
    <w:rsid w:val="004E56DC"/>
    <w:rsid w:val="004E62BD"/>
    <w:rsid w:val="004E76F4"/>
    <w:rsid w:val="004F0604"/>
    <w:rsid w:val="004F0B4E"/>
    <w:rsid w:val="004F0B6C"/>
    <w:rsid w:val="004F2078"/>
    <w:rsid w:val="004F2250"/>
    <w:rsid w:val="004F32E0"/>
    <w:rsid w:val="004F342D"/>
    <w:rsid w:val="004F3ED4"/>
    <w:rsid w:val="004F4DA3"/>
    <w:rsid w:val="004F6463"/>
    <w:rsid w:val="004F6E9E"/>
    <w:rsid w:val="00501E3D"/>
    <w:rsid w:val="00503491"/>
    <w:rsid w:val="0050445D"/>
    <w:rsid w:val="005061E0"/>
    <w:rsid w:val="00506557"/>
    <w:rsid w:val="0050677A"/>
    <w:rsid w:val="0050793D"/>
    <w:rsid w:val="005108D8"/>
    <w:rsid w:val="005116F9"/>
    <w:rsid w:val="00513A6D"/>
    <w:rsid w:val="005153A7"/>
    <w:rsid w:val="005153E5"/>
    <w:rsid w:val="0051601D"/>
    <w:rsid w:val="00516B11"/>
    <w:rsid w:val="00520734"/>
    <w:rsid w:val="005219CF"/>
    <w:rsid w:val="0052354F"/>
    <w:rsid w:val="00525052"/>
    <w:rsid w:val="00525F73"/>
    <w:rsid w:val="0053151E"/>
    <w:rsid w:val="00534228"/>
    <w:rsid w:val="00534328"/>
    <w:rsid w:val="005343B0"/>
    <w:rsid w:val="00534489"/>
    <w:rsid w:val="00534B59"/>
    <w:rsid w:val="0053546A"/>
    <w:rsid w:val="005357DC"/>
    <w:rsid w:val="00536759"/>
    <w:rsid w:val="00537027"/>
    <w:rsid w:val="00537C62"/>
    <w:rsid w:val="0054272A"/>
    <w:rsid w:val="00546970"/>
    <w:rsid w:val="00546A30"/>
    <w:rsid w:val="00546E15"/>
    <w:rsid w:val="005477C0"/>
    <w:rsid w:val="005515E4"/>
    <w:rsid w:val="005518D1"/>
    <w:rsid w:val="00552DE7"/>
    <w:rsid w:val="00554039"/>
    <w:rsid w:val="0055438B"/>
    <w:rsid w:val="005543BC"/>
    <w:rsid w:val="005549D6"/>
    <w:rsid w:val="00554C5A"/>
    <w:rsid w:val="00554E19"/>
    <w:rsid w:val="0055533C"/>
    <w:rsid w:val="00556601"/>
    <w:rsid w:val="00556641"/>
    <w:rsid w:val="005572AA"/>
    <w:rsid w:val="00557FB0"/>
    <w:rsid w:val="0056121F"/>
    <w:rsid w:val="005621F2"/>
    <w:rsid w:val="00565280"/>
    <w:rsid w:val="00570421"/>
    <w:rsid w:val="00570EA8"/>
    <w:rsid w:val="00572505"/>
    <w:rsid w:val="00572E3C"/>
    <w:rsid w:val="00573BD1"/>
    <w:rsid w:val="005743E5"/>
    <w:rsid w:val="00575691"/>
    <w:rsid w:val="00580E19"/>
    <w:rsid w:val="0058230E"/>
    <w:rsid w:val="005826CB"/>
    <w:rsid w:val="00582809"/>
    <w:rsid w:val="00584DE6"/>
    <w:rsid w:val="00585070"/>
    <w:rsid w:val="005856F1"/>
    <w:rsid w:val="00586A41"/>
    <w:rsid w:val="00586C66"/>
    <w:rsid w:val="00586CA7"/>
    <w:rsid w:val="00586FC6"/>
    <w:rsid w:val="0058773F"/>
    <w:rsid w:val="0058798C"/>
    <w:rsid w:val="005900FA"/>
    <w:rsid w:val="00590985"/>
    <w:rsid w:val="005909C0"/>
    <w:rsid w:val="00591586"/>
    <w:rsid w:val="00591A30"/>
    <w:rsid w:val="005928D3"/>
    <w:rsid w:val="005935A4"/>
    <w:rsid w:val="00593C6D"/>
    <w:rsid w:val="0059414D"/>
    <w:rsid w:val="005948C2"/>
    <w:rsid w:val="00594A04"/>
    <w:rsid w:val="00595291"/>
    <w:rsid w:val="00595DCA"/>
    <w:rsid w:val="00596F9C"/>
    <w:rsid w:val="00597066"/>
    <w:rsid w:val="0059779B"/>
    <w:rsid w:val="005A0BA0"/>
    <w:rsid w:val="005A1DCC"/>
    <w:rsid w:val="005A209A"/>
    <w:rsid w:val="005A2764"/>
    <w:rsid w:val="005A46B5"/>
    <w:rsid w:val="005A5441"/>
    <w:rsid w:val="005A6120"/>
    <w:rsid w:val="005A662D"/>
    <w:rsid w:val="005A70F6"/>
    <w:rsid w:val="005B006D"/>
    <w:rsid w:val="005B0CCD"/>
    <w:rsid w:val="005B1409"/>
    <w:rsid w:val="005B35D7"/>
    <w:rsid w:val="005B392A"/>
    <w:rsid w:val="005B3AA3"/>
    <w:rsid w:val="005B422D"/>
    <w:rsid w:val="005B56F5"/>
    <w:rsid w:val="005B6171"/>
    <w:rsid w:val="005B6A5F"/>
    <w:rsid w:val="005B6F83"/>
    <w:rsid w:val="005B7FD3"/>
    <w:rsid w:val="005C165D"/>
    <w:rsid w:val="005C3B27"/>
    <w:rsid w:val="005C4498"/>
    <w:rsid w:val="005C6D2C"/>
    <w:rsid w:val="005C74FB"/>
    <w:rsid w:val="005C7F24"/>
    <w:rsid w:val="005D1602"/>
    <w:rsid w:val="005D17E6"/>
    <w:rsid w:val="005D3636"/>
    <w:rsid w:val="005D439A"/>
    <w:rsid w:val="005D44D2"/>
    <w:rsid w:val="005D45D6"/>
    <w:rsid w:val="005D5827"/>
    <w:rsid w:val="005D5B21"/>
    <w:rsid w:val="005D6EA0"/>
    <w:rsid w:val="005E385F"/>
    <w:rsid w:val="005E4441"/>
    <w:rsid w:val="005E45B5"/>
    <w:rsid w:val="005E4D0D"/>
    <w:rsid w:val="005E5B81"/>
    <w:rsid w:val="005E5E86"/>
    <w:rsid w:val="005E6306"/>
    <w:rsid w:val="005E659B"/>
    <w:rsid w:val="005E678B"/>
    <w:rsid w:val="005E74CF"/>
    <w:rsid w:val="005E7837"/>
    <w:rsid w:val="005F08B2"/>
    <w:rsid w:val="005F0A08"/>
    <w:rsid w:val="005F168D"/>
    <w:rsid w:val="005F2CB1"/>
    <w:rsid w:val="005F3025"/>
    <w:rsid w:val="005F5CA1"/>
    <w:rsid w:val="005F5D2F"/>
    <w:rsid w:val="005F618C"/>
    <w:rsid w:val="005F6508"/>
    <w:rsid w:val="005F6BC6"/>
    <w:rsid w:val="005F6DDC"/>
    <w:rsid w:val="005F70BD"/>
    <w:rsid w:val="005F70CA"/>
    <w:rsid w:val="00601FF5"/>
    <w:rsid w:val="0060283C"/>
    <w:rsid w:val="00602C53"/>
    <w:rsid w:val="0060415C"/>
    <w:rsid w:val="00604756"/>
    <w:rsid w:val="00604E59"/>
    <w:rsid w:val="00604F14"/>
    <w:rsid w:val="006067FF"/>
    <w:rsid w:val="00610470"/>
    <w:rsid w:val="00610A76"/>
    <w:rsid w:val="00610EC1"/>
    <w:rsid w:val="00611B83"/>
    <w:rsid w:val="00613257"/>
    <w:rsid w:val="00613959"/>
    <w:rsid w:val="00613BA1"/>
    <w:rsid w:val="00615DF0"/>
    <w:rsid w:val="00616525"/>
    <w:rsid w:val="006201FF"/>
    <w:rsid w:val="00620A71"/>
    <w:rsid w:val="00620C25"/>
    <w:rsid w:val="00620D80"/>
    <w:rsid w:val="006234A6"/>
    <w:rsid w:val="00624B35"/>
    <w:rsid w:val="006264F4"/>
    <w:rsid w:val="00627B5F"/>
    <w:rsid w:val="00627BBC"/>
    <w:rsid w:val="00630001"/>
    <w:rsid w:val="006311B3"/>
    <w:rsid w:val="0063284C"/>
    <w:rsid w:val="00632B58"/>
    <w:rsid w:val="00633B1A"/>
    <w:rsid w:val="00634A41"/>
    <w:rsid w:val="00636398"/>
    <w:rsid w:val="006368D3"/>
    <w:rsid w:val="006377EC"/>
    <w:rsid w:val="0064030B"/>
    <w:rsid w:val="00640812"/>
    <w:rsid w:val="00640BD1"/>
    <w:rsid w:val="00641471"/>
    <w:rsid w:val="0064151F"/>
    <w:rsid w:val="00641533"/>
    <w:rsid w:val="006417F9"/>
    <w:rsid w:val="0064208D"/>
    <w:rsid w:val="00642339"/>
    <w:rsid w:val="00642D4E"/>
    <w:rsid w:val="00643356"/>
    <w:rsid w:val="00643475"/>
    <w:rsid w:val="00643490"/>
    <w:rsid w:val="00643809"/>
    <w:rsid w:val="0064396A"/>
    <w:rsid w:val="006444DB"/>
    <w:rsid w:val="006449BF"/>
    <w:rsid w:val="0064624E"/>
    <w:rsid w:val="0065005D"/>
    <w:rsid w:val="00650AB9"/>
    <w:rsid w:val="0065155E"/>
    <w:rsid w:val="00654D10"/>
    <w:rsid w:val="00655733"/>
    <w:rsid w:val="00655ACD"/>
    <w:rsid w:val="00656A92"/>
    <w:rsid w:val="00656DDE"/>
    <w:rsid w:val="0065792B"/>
    <w:rsid w:val="00657DB1"/>
    <w:rsid w:val="0066011D"/>
    <w:rsid w:val="006607C0"/>
    <w:rsid w:val="006613A6"/>
    <w:rsid w:val="00661776"/>
    <w:rsid w:val="006627A2"/>
    <w:rsid w:val="00662CE5"/>
    <w:rsid w:val="006632AE"/>
    <w:rsid w:val="006634E6"/>
    <w:rsid w:val="00663877"/>
    <w:rsid w:val="006655EE"/>
    <w:rsid w:val="00666018"/>
    <w:rsid w:val="0066686C"/>
    <w:rsid w:val="00667EE7"/>
    <w:rsid w:val="00670922"/>
    <w:rsid w:val="00670B10"/>
    <w:rsid w:val="00670BE1"/>
    <w:rsid w:val="00671AE5"/>
    <w:rsid w:val="0067218F"/>
    <w:rsid w:val="006723E2"/>
    <w:rsid w:val="00672784"/>
    <w:rsid w:val="006734DF"/>
    <w:rsid w:val="006741F2"/>
    <w:rsid w:val="00674CC3"/>
    <w:rsid w:val="00674F66"/>
    <w:rsid w:val="00675474"/>
    <w:rsid w:val="00675C72"/>
    <w:rsid w:val="006771F9"/>
    <w:rsid w:val="006776D7"/>
    <w:rsid w:val="00681003"/>
    <w:rsid w:val="006811B2"/>
    <w:rsid w:val="006817C9"/>
    <w:rsid w:val="00681D02"/>
    <w:rsid w:val="00681E54"/>
    <w:rsid w:val="00683ECE"/>
    <w:rsid w:val="0068431F"/>
    <w:rsid w:val="00684F7D"/>
    <w:rsid w:val="00691496"/>
    <w:rsid w:val="00693145"/>
    <w:rsid w:val="006957A1"/>
    <w:rsid w:val="00695FC2"/>
    <w:rsid w:val="00696465"/>
    <w:rsid w:val="006966DF"/>
    <w:rsid w:val="00696949"/>
    <w:rsid w:val="00697052"/>
    <w:rsid w:val="006A0966"/>
    <w:rsid w:val="006A1279"/>
    <w:rsid w:val="006A12C4"/>
    <w:rsid w:val="006A196F"/>
    <w:rsid w:val="006A46FB"/>
    <w:rsid w:val="006A5E28"/>
    <w:rsid w:val="006A6192"/>
    <w:rsid w:val="006A64F0"/>
    <w:rsid w:val="006A697B"/>
    <w:rsid w:val="006A6FA9"/>
    <w:rsid w:val="006A7AFF"/>
    <w:rsid w:val="006B0BF1"/>
    <w:rsid w:val="006B1816"/>
    <w:rsid w:val="006B2099"/>
    <w:rsid w:val="006B41FE"/>
    <w:rsid w:val="006B50CF"/>
    <w:rsid w:val="006C03B8"/>
    <w:rsid w:val="006C1204"/>
    <w:rsid w:val="006C1272"/>
    <w:rsid w:val="006C59DA"/>
    <w:rsid w:val="006C5A24"/>
    <w:rsid w:val="006C5EC9"/>
    <w:rsid w:val="006C6059"/>
    <w:rsid w:val="006C6965"/>
    <w:rsid w:val="006C7522"/>
    <w:rsid w:val="006C7B21"/>
    <w:rsid w:val="006D0948"/>
    <w:rsid w:val="006D0E0C"/>
    <w:rsid w:val="006D117A"/>
    <w:rsid w:val="006D20B2"/>
    <w:rsid w:val="006D2F80"/>
    <w:rsid w:val="006D3489"/>
    <w:rsid w:val="006D4F00"/>
    <w:rsid w:val="006D5639"/>
    <w:rsid w:val="006D6F08"/>
    <w:rsid w:val="006E052D"/>
    <w:rsid w:val="006E062C"/>
    <w:rsid w:val="006E1C05"/>
    <w:rsid w:val="006E1C82"/>
    <w:rsid w:val="006E1DF0"/>
    <w:rsid w:val="006E28B7"/>
    <w:rsid w:val="006E2A9B"/>
    <w:rsid w:val="006E3041"/>
    <w:rsid w:val="006E3310"/>
    <w:rsid w:val="006E3679"/>
    <w:rsid w:val="006E4E39"/>
    <w:rsid w:val="006E565E"/>
    <w:rsid w:val="006E611A"/>
    <w:rsid w:val="006E673D"/>
    <w:rsid w:val="006E7B72"/>
    <w:rsid w:val="006E7D3B"/>
    <w:rsid w:val="006E7DD2"/>
    <w:rsid w:val="006E7E9E"/>
    <w:rsid w:val="006F0499"/>
    <w:rsid w:val="006F1B70"/>
    <w:rsid w:val="006F32EF"/>
    <w:rsid w:val="006F341D"/>
    <w:rsid w:val="006F3CDE"/>
    <w:rsid w:val="006F4B74"/>
    <w:rsid w:val="006F58D4"/>
    <w:rsid w:val="006F6582"/>
    <w:rsid w:val="00700678"/>
    <w:rsid w:val="007006D1"/>
    <w:rsid w:val="0070092F"/>
    <w:rsid w:val="00700CF3"/>
    <w:rsid w:val="007013DF"/>
    <w:rsid w:val="0070246D"/>
    <w:rsid w:val="00702F35"/>
    <w:rsid w:val="0070323B"/>
    <w:rsid w:val="0070346E"/>
    <w:rsid w:val="0070460B"/>
    <w:rsid w:val="00704EDB"/>
    <w:rsid w:val="007051AE"/>
    <w:rsid w:val="00705377"/>
    <w:rsid w:val="0070602E"/>
    <w:rsid w:val="00706101"/>
    <w:rsid w:val="00706365"/>
    <w:rsid w:val="00706C56"/>
    <w:rsid w:val="00706F58"/>
    <w:rsid w:val="00707072"/>
    <w:rsid w:val="00707D61"/>
    <w:rsid w:val="00712287"/>
    <w:rsid w:val="00712772"/>
    <w:rsid w:val="00713907"/>
    <w:rsid w:val="007148D3"/>
    <w:rsid w:val="00714975"/>
    <w:rsid w:val="00714B90"/>
    <w:rsid w:val="00715B9A"/>
    <w:rsid w:val="00715D04"/>
    <w:rsid w:val="00715EE5"/>
    <w:rsid w:val="0071602F"/>
    <w:rsid w:val="007178E9"/>
    <w:rsid w:val="007205E1"/>
    <w:rsid w:val="00720634"/>
    <w:rsid w:val="00722652"/>
    <w:rsid w:val="00722A0C"/>
    <w:rsid w:val="007246B1"/>
    <w:rsid w:val="00724E7F"/>
    <w:rsid w:val="007257D0"/>
    <w:rsid w:val="00726717"/>
    <w:rsid w:val="007267A1"/>
    <w:rsid w:val="00726EA6"/>
    <w:rsid w:val="0072717E"/>
    <w:rsid w:val="00727208"/>
    <w:rsid w:val="00727680"/>
    <w:rsid w:val="00727B05"/>
    <w:rsid w:val="00730B52"/>
    <w:rsid w:val="00731EE5"/>
    <w:rsid w:val="0073215E"/>
    <w:rsid w:val="0073246F"/>
    <w:rsid w:val="0073432F"/>
    <w:rsid w:val="007348B1"/>
    <w:rsid w:val="007362A6"/>
    <w:rsid w:val="00736D7D"/>
    <w:rsid w:val="00740E58"/>
    <w:rsid w:val="00741465"/>
    <w:rsid w:val="00742045"/>
    <w:rsid w:val="007443F5"/>
    <w:rsid w:val="007445A0"/>
    <w:rsid w:val="0074524B"/>
    <w:rsid w:val="007455B4"/>
    <w:rsid w:val="007464CA"/>
    <w:rsid w:val="00747D8B"/>
    <w:rsid w:val="00747DB8"/>
    <w:rsid w:val="00751228"/>
    <w:rsid w:val="00751470"/>
    <w:rsid w:val="0075248E"/>
    <w:rsid w:val="00754C52"/>
    <w:rsid w:val="007565A2"/>
    <w:rsid w:val="007571E1"/>
    <w:rsid w:val="00757A16"/>
    <w:rsid w:val="007604B2"/>
    <w:rsid w:val="00760C4B"/>
    <w:rsid w:val="00765281"/>
    <w:rsid w:val="0076576C"/>
    <w:rsid w:val="00766BAD"/>
    <w:rsid w:val="007729A2"/>
    <w:rsid w:val="007755F2"/>
    <w:rsid w:val="00775959"/>
    <w:rsid w:val="0077652C"/>
    <w:rsid w:val="00776971"/>
    <w:rsid w:val="00776C95"/>
    <w:rsid w:val="0078090D"/>
    <w:rsid w:val="00780A80"/>
    <w:rsid w:val="007813BE"/>
    <w:rsid w:val="0078177E"/>
    <w:rsid w:val="00782B40"/>
    <w:rsid w:val="0078304C"/>
    <w:rsid w:val="00783673"/>
    <w:rsid w:val="0078382B"/>
    <w:rsid w:val="00784394"/>
    <w:rsid w:val="00785421"/>
    <w:rsid w:val="00785490"/>
    <w:rsid w:val="0078635F"/>
    <w:rsid w:val="007863C6"/>
    <w:rsid w:val="0079005D"/>
    <w:rsid w:val="00790C18"/>
    <w:rsid w:val="00791131"/>
    <w:rsid w:val="007919FD"/>
    <w:rsid w:val="007925EA"/>
    <w:rsid w:val="00792CB3"/>
    <w:rsid w:val="00792F19"/>
    <w:rsid w:val="00792FBC"/>
    <w:rsid w:val="00793CD8"/>
    <w:rsid w:val="00795C92"/>
    <w:rsid w:val="00795C9D"/>
    <w:rsid w:val="00796231"/>
    <w:rsid w:val="00796CEB"/>
    <w:rsid w:val="00797AA9"/>
    <w:rsid w:val="00797F5F"/>
    <w:rsid w:val="007A1CB3"/>
    <w:rsid w:val="007A306F"/>
    <w:rsid w:val="007A43A6"/>
    <w:rsid w:val="007A5001"/>
    <w:rsid w:val="007A58A6"/>
    <w:rsid w:val="007A68F8"/>
    <w:rsid w:val="007B06E1"/>
    <w:rsid w:val="007B1059"/>
    <w:rsid w:val="007B30A4"/>
    <w:rsid w:val="007B328F"/>
    <w:rsid w:val="007B3D2D"/>
    <w:rsid w:val="007B4E82"/>
    <w:rsid w:val="007B50AE"/>
    <w:rsid w:val="007B51DF"/>
    <w:rsid w:val="007B5233"/>
    <w:rsid w:val="007B5530"/>
    <w:rsid w:val="007B5B57"/>
    <w:rsid w:val="007B719E"/>
    <w:rsid w:val="007B795E"/>
    <w:rsid w:val="007C05DD"/>
    <w:rsid w:val="007C1DF9"/>
    <w:rsid w:val="007C3D18"/>
    <w:rsid w:val="007C4D93"/>
    <w:rsid w:val="007C60BF"/>
    <w:rsid w:val="007C6A07"/>
    <w:rsid w:val="007C75A1"/>
    <w:rsid w:val="007C77A5"/>
    <w:rsid w:val="007C7F8C"/>
    <w:rsid w:val="007D04E5"/>
    <w:rsid w:val="007D05DC"/>
    <w:rsid w:val="007D061D"/>
    <w:rsid w:val="007D1F4E"/>
    <w:rsid w:val="007D2A70"/>
    <w:rsid w:val="007D2DCD"/>
    <w:rsid w:val="007D3461"/>
    <w:rsid w:val="007D4D9F"/>
    <w:rsid w:val="007D5651"/>
    <w:rsid w:val="007D5901"/>
    <w:rsid w:val="007D607D"/>
    <w:rsid w:val="007D736F"/>
    <w:rsid w:val="007D7526"/>
    <w:rsid w:val="007E4610"/>
    <w:rsid w:val="007E4715"/>
    <w:rsid w:val="007E505B"/>
    <w:rsid w:val="007E7091"/>
    <w:rsid w:val="007F183F"/>
    <w:rsid w:val="007F1C12"/>
    <w:rsid w:val="007F36B7"/>
    <w:rsid w:val="007F42BC"/>
    <w:rsid w:val="007F504B"/>
    <w:rsid w:val="007F5D17"/>
    <w:rsid w:val="007F6404"/>
    <w:rsid w:val="007F6BBE"/>
    <w:rsid w:val="007F7C6F"/>
    <w:rsid w:val="00801C28"/>
    <w:rsid w:val="00803658"/>
    <w:rsid w:val="00803FAE"/>
    <w:rsid w:val="008052BB"/>
    <w:rsid w:val="00805E27"/>
    <w:rsid w:val="0080605F"/>
    <w:rsid w:val="00806321"/>
    <w:rsid w:val="00807786"/>
    <w:rsid w:val="00811EB3"/>
    <w:rsid w:val="00811FCB"/>
    <w:rsid w:val="00812254"/>
    <w:rsid w:val="008144E7"/>
    <w:rsid w:val="008158D6"/>
    <w:rsid w:val="00817103"/>
    <w:rsid w:val="00817196"/>
    <w:rsid w:val="00820CFF"/>
    <w:rsid w:val="00823373"/>
    <w:rsid w:val="008235DB"/>
    <w:rsid w:val="00824AB4"/>
    <w:rsid w:val="00825C42"/>
    <w:rsid w:val="00825D25"/>
    <w:rsid w:val="00825FFE"/>
    <w:rsid w:val="00827D6F"/>
    <w:rsid w:val="008310ED"/>
    <w:rsid w:val="00831CB8"/>
    <w:rsid w:val="0083357A"/>
    <w:rsid w:val="00834CD2"/>
    <w:rsid w:val="00834EBD"/>
    <w:rsid w:val="008376AC"/>
    <w:rsid w:val="00837C52"/>
    <w:rsid w:val="00840F3C"/>
    <w:rsid w:val="00841C9F"/>
    <w:rsid w:val="008421A6"/>
    <w:rsid w:val="00842C21"/>
    <w:rsid w:val="008443E5"/>
    <w:rsid w:val="008444E8"/>
    <w:rsid w:val="008447D7"/>
    <w:rsid w:val="00844E80"/>
    <w:rsid w:val="00846FE7"/>
    <w:rsid w:val="00847D75"/>
    <w:rsid w:val="008554F6"/>
    <w:rsid w:val="00856911"/>
    <w:rsid w:val="008604FF"/>
    <w:rsid w:val="0086061F"/>
    <w:rsid w:val="00860AAB"/>
    <w:rsid w:val="0086174A"/>
    <w:rsid w:val="008621E8"/>
    <w:rsid w:val="00864414"/>
    <w:rsid w:val="00865FB7"/>
    <w:rsid w:val="00866080"/>
    <w:rsid w:val="00866DF0"/>
    <w:rsid w:val="008677FD"/>
    <w:rsid w:val="008706D4"/>
    <w:rsid w:val="0087075E"/>
    <w:rsid w:val="00870B3B"/>
    <w:rsid w:val="00870F8A"/>
    <w:rsid w:val="008719A4"/>
    <w:rsid w:val="00871D23"/>
    <w:rsid w:val="00872280"/>
    <w:rsid w:val="008727D3"/>
    <w:rsid w:val="00872AC9"/>
    <w:rsid w:val="00874312"/>
    <w:rsid w:val="0087437C"/>
    <w:rsid w:val="00875365"/>
    <w:rsid w:val="00875CD7"/>
    <w:rsid w:val="00876B4D"/>
    <w:rsid w:val="00877765"/>
    <w:rsid w:val="00877B0C"/>
    <w:rsid w:val="00877C89"/>
    <w:rsid w:val="00877F18"/>
    <w:rsid w:val="008803B7"/>
    <w:rsid w:val="00880CF6"/>
    <w:rsid w:val="0088181F"/>
    <w:rsid w:val="00881E78"/>
    <w:rsid w:val="00882A84"/>
    <w:rsid w:val="00882B39"/>
    <w:rsid w:val="00884567"/>
    <w:rsid w:val="0089039A"/>
    <w:rsid w:val="00890C9F"/>
    <w:rsid w:val="008941E3"/>
    <w:rsid w:val="00894397"/>
    <w:rsid w:val="00894A88"/>
    <w:rsid w:val="00895386"/>
    <w:rsid w:val="008A14DB"/>
    <w:rsid w:val="008A1C55"/>
    <w:rsid w:val="008A21FF"/>
    <w:rsid w:val="008A2298"/>
    <w:rsid w:val="008A2CE2"/>
    <w:rsid w:val="008A30AC"/>
    <w:rsid w:val="008A44B8"/>
    <w:rsid w:val="008A51A8"/>
    <w:rsid w:val="008A53F1"/>
    <w:rsid w:val="008A54C7"/>
    <w:rsid w:val="008A5FBD"/>
    <w:rsid w:val="008A7436"/>
    <w:rsid w:val="008A77D8"/>
    <w:rsid w:val="008A78A6"/>
    <w:rsid w:val="008A793D"/>
    <w:rsid w:val="008B0483"/>
    <w:rsid w:val="008B05B8"/>
    <w:rsid w:val="008B120C"/>
    <w:rsid w:val="008B2109"/>
    <w:rsid w:val="008B2890"/>
    <w:rsid w:val="008B2DB7"/>
    <w:rsid w:val="008B51A0"/>
    <w:rsid w:val="008B56AA"/>
    <w:rsid w:val="008B592A"/>
    <w:rsid w:val="008B5A67"/>
    <w:rsid w:val="008B5E71"/>
    <w:rsid w:val="008B7B5C"/>
    <w:rsid w:val="008C0276"/>
    <w:rsid w:val="008C093A"/>
    <w:rsid w:val="008C0C99"/>
    <w:rsid w:val="008C2017"/>
    <w:rsid w:val="008C22C5"/>
    <w:rsid w:val="008C3A18"/>
    <w:rsid w:val="008C4958"/>
    <w:rsid w:val="008C4BAA"/>
    <w:rsid w:val="008C6AE8"/>
    <w:rsid w:val="008C7224"/>
    <w:rsid w:val="008C7573"/>
    <w:rsid w:val="008D00A5"/>
    <w:rsid w:val="008D06F3"/>
    <w:rsid w:val="008D0A49"/>
    <w:rsid w:val="008D1818"/>
    <w:rsid w:val="008D34F1"/>
    <w:rsid w:val="008D39D8"/>
    <w:rsid w:val="008D41A8"/>
    <w:rsid w:val="008D473B"/>
    <w:rsid w:val="008D48EC"/>
    <w:rsid w:val="008D6166"/>
    <w:rsid w:val="008D6D1A"/>
    <w:rsid w:val="008D7407"/>
    <w:rsid w:val="008E065E"/>
    <w:rsid w:val="008E0927"/>
    <w:rsid w:val="008E1909"/>
    <w:rsid w:val="008E3B4B"/>
    <w:rsid w:val="008E3FFD"/>
    <w:rsid w:val="008E48C1"/>
    <w:rsid w:val="008E5ADC"/>
    <w:rsid w:val="008F0918"/>
    <w:rsid w:val="008F1EAB"/>
    <w:rsid w:val="008F2035"/>
    <w:rsid w:val="008F33DC"/>
    <w:rsid w:val="008F3A46"/>
    <w:rsid w:val="008F477F"/>
    <w:rsid w:val="008F51A9"/>
    <w:rsid w:val="008F749B"/>
    <w:rsid w:val="00900066"/>
    <w:rsid w:val="009003EE"/>
    <w:rsid w:val="00901561"/>
    <w:rsid w:val="00902350"/>
    <w:rsid w:val="009026DA"/>
    <w:rsid w:val="0090336B"/>
    <w:rsid w:val="00903480"/>
    <w:rsid w:val="0090406A"/>
    <w:rsid w:val="009053AA"/>
    <w:rsid w:val="00905501"/>
    <w:rsid w:val="0090550F"/>
    <w:rsid w:val="00906939"/>
    <w:rsid w:val="00910B7D"/>
    <w:rsid w:val="00911787"/>
    <w:rsid w:val="00911DFB"/>
    <w:rsid w:val="00913603"/>
    <w:rsid w:val="009139D9"/>
    <w:rsid w:val="00914AD4"/>
    <w:rsid w:val="00914AD8"/>
    <w:rsid w:val="00915D57"/>
    <w:rsid w:val="00916079"/>
    <w:rsid w:val="00917CE9"/>
    <w:rsid w:val="00920201"/>
    <w:rsid w:val="00920BF2"/>
    <w:rsid w:val="00921787"/>
    <w:rsid w:val="00921D3F"/>
    <w:rsid w:val="00922010"/>
    <w:rsid w:val="00922ADB"/>
    <w:rsid w:val="00924CFA"/>
    <w:rsid w:val="0092535D"/>
    <w:rsid w:val="009260CD"/>
    <w:rsid w:val="00926323"/>
    <w:rsid w:val="00926636"/>
    <w:rsid w:val="0093002F"/>
    <w:rsid w:val="00930DA5"/>
    <w:rsid w:val="00930F1B"/>
    <w:rsid w:val="00931BD9"/>
    <w:rsid w:val="00931E2D"/>
    <w:rsid w:val="00931ED7"/>
    <w:rsid w:val="00932E44"/>
    <w:rsid w:val="00934FE6"/>
    <w:rsid w:val="00935682"/>
    <w:rsid w:val="009357AC"/>
    <w:rsid w:val="00936875"/>
    <w:rsid w:val="009368F3"/>
    <w:rsid w:val="00936E6D"/>
    <w:rsid w:val="00941636"/>
    <w:rsid w:val="00941F13"/>
    <w:rsid w:val="00942B32"/>
    <w:rsid w:val="00943742"/>
    <w:rsid w:val="009438E3"/>
    <w:rsid w:val="0094405B"/>
    <w:rsid w:val="00944D96"/>
    <w:rsid w:val="009459BD"/>
    <w:rsid w:val="00945C05"/>
    <w:rsid w:val="00946945"/>
    <w:rsid w:val="00947713"/>
    <w:rsid w:val="00947D21"/>
    <w:rsid w:val="00950924"/>
    <w:rsid w:val="00950DE7"/>
    <w:rsid w:val="00952411"/>
    <w:rsid w:val="009538D3"/>
    <w:rsid w:val="00953920"/>
    <w:rsid w:val="00953D47"/>
    <w:rsid w:val="00954445"/>
    <w:rsid w:val="0095524A"/>
    <w:rsid w:val="0095681E"/>
    <w:rsid w:val="009572D4"/>
    <w:rsid w:val="00961921"/>
    <w:rsid w:val="00961E9D"/>
    <w:rsid w:val="0096250F"/>
    <w:rsid w:val="0096430A"/>
    <w:rsid w:val="009648F7"/>
    <w:rsid w:val="0096554B"/>
    <w:rsid w:val="009655B5"/>
    <w:rsid w:val="0096584A"/>
    <w:rsid w:val="00966224"/>
    <w:rsid w:val="00967E8D"/>
    <w:rsid w:val="00971018"/>
    <w:rsid w:val="00971586"/>
    <w:rsid w:val="00971F08"/>
    <w:rsid w:val="00972224"/>
    <w:rsid w:val="00973480"/>
    <w:rsid w:val="00974E2B"/>
    <w:rsid w:val="0097603D"/>
    <w:rsid w:val="00976949"/>
    <w:rsid w:val="00977700"/>
    <w:rsid w:val="00977FB5"/>
    <w:rsid w:val="00980477"/>
    <w:rsid w:val="009809A0"/>
    <w:rsid w:val="00981A88"/>
    <w:rsid w:val="009830A7"/>
    <w:rsid w:val="00983FBD"/>
    <w:rsid w:val="00984581"/>
    <w:rsid w:val="00985253"/>
    <w:rsid w:val="00985396"/>
    <w:rsid w:val="009853B3"/>
    <w:rsid w:val="009853F5"/>
    <w:rsid w:val="00985A78"/>
    <w:rsid w:val="00986F10"/>
    <w:rsid w:val="00986F19"/>
    <w:rsid w:val="009871C9"/>
    <w:rsid w:val="0099058B"/>
    <w:rsid w:val="00990630"/>
    <w:rsid w:val="009915DE"/>
    <w:rsid w:val="00991761"/>
    <w:rsid w:val="009922FC"/>
    <w:rsid w:val="00994DCA"/>
    <w:rsid w:val="009960EC"/>
    <w:rsid w:val="00996B7C"/>
    <w:rsid w:val="009970DD"/>
    <w:rsid w:val="009A0FBA"/>
    <w:rsid w:val="009A1601"/>
    <w:rsid w:val="009A3087"/>
    <w:rsid w:val="009A3996"/>
    <w:rsid w:val="009A3BB6"/>
    <w:rsid w:val="009A3DE5"/>
    <w:rsid w:val="009A462D"/>
    <w:rsid w:val="009A5AD7"/>
    <w:rsid w:val="009A5CBA"/>
    <w:rsid w:val="009B1F30"/>
    <w:rsid w:val="009B2DD7"/>
    <w:rsid w:val="009B3AC2"/>
    <w:rsid w:val="009B3E8A"/>
    <w:rsid w:val="009B4DF4"/>
    <w:rsid w:val="009B564E"/>
    <w:rsid w:val="009B7E87"/>
    <w:rsid w:val="009C0169"/>
    <w:rsid w:val="009C04BF"/>
    <w:rsid w:val="009C2B0F"/>
    <w:rsid w:val="009C317A"/>
    <w:rsid w:val="009C403E"/>
    <w:rsid w:val="009C53AB"/>
    <w:rsid w:val="009C5A48"/>
    <w:rsid w:val="009C65F0"/>
    <w:rsid w:val="009D148D"/>
    <w:rsid w:val="009D1790"/>
    <w:rsid w:val="009D290A"/>
    <w:rsid w:val="009D2E09"/>
    <w:rsid w:val="009D31B6"/>
    <w:rsid w:val="009D48CC"/>
    <w:rsid w:val="009D4E24"/>
    <w:rsid w:val="009D4FCC"/>
    <w:rsid w:val="009D4FF0"/>
    <w:rsid w:val="009D6499"/>
    <w:rsid w:val="009D64F1"/>
    <w:rsid w:val="009D703C"/>
    <w:rsid w:val="009D718F"/>
    <w:rsid w:val="009D76DB"/>
    <w:rsid w:val="009E068F"/>
    <w:rsid w:val="009E14E0"/>
    <w:rsid w:val="009E2A02"/>
    <w:rsid w:val="009E35DB"/>
    <w:rsid w:val="009E47A3"/>
    <w:rsid w:val="009E7B61"/>
    <w:rsid w:val="009F04A5"/>
    <w:rsid w:val="009F08F3"/>
    <w:rsid w:val="009F2BA5"/>
    <w:rsid w:val="009F344F"/>
    <w:rsid w:val="009F6553"/>
    <w:rsid w:val="009F72B3"/>
    <w:rsid w:val="00A0000A"/>
    <w:rsid w:val="00A01132"/>
    <w:rsid w:val="00A031D8"/>
    <w:rsid w:val="00A032D0"/>
    <w:rsid w:val="00A048A8"/>
    <w:rsid w:val="00A04AFE"/>
    <w:rsid w:val="00A04CE4"/>
    <w:rsid w:val="00A04F49"/>
    <w:rsid w:val="00A05D8D"/>
    <w:rsid w:val="00A06CD5"/>
    <w:rsid w:val="00A12E0F"/>
    <w:rsid w:val="00A13E54"/>
    <w:rsid w:val="00A165CD"/>
    <w:rsid w:val="00A1784F"/>
    <w:rsid w:val="00A17F63"/>
    <w:rsid w:val="00A20305"/>
    <w:rsid w:val="00A2193B"/>
    <w:rsid w:val="00A2351A"/>
    <w:rsid w:val="00A2537E"/>
    <w:rsid w:val="00A264A9"/>
    <w:rsid w:val="00A26846"/>
    <w:rsid w:val="00A26DCF"/>
    <w:rsid w:val="00A26E44"/>
    <w:rsid w:val="00A27151"/>
    <w:rsid w:val="00A27785"/>
    <w:rsid w:val="00A27AA9"/>
    <w:rsid w:val="00A27C0D"/>
    <w:rsid w:val="00A30187"/>
    <w:rsid w:val="00A30886"/>
    <w:rsid w:val="00A30C1F"/>
    <w:rsid w:val="00A312CB"/>
    <w:rsid w:val="00A31878"/>
    <w:rsid w:val="00A33864"/>
    <w:rsid w:val="00A34008"/>
    <w:rsid w:val="00A3448A"/>
    <w:rsid w:val="00A36297"/>
    <w:rsid w:val="00A373CF"/>
    <w:rsid w:val="00A376DE"/>
    <w:rsid w:val="00A37B07"/>
    <w:rsid w:val="00A37F7B"/>
    <w:rsid w:val="00A41E2B"/>
    <w:rsid w:val="00A448C7"/>
    <w:rsid w:val="00A45B74"/>
    <w:rsid w:val="00A45C8D"/>
    <w:rsid w:val="00A4618E"/>
    <w:rsid w:val="00A4787A"/>
    <w:rsid w:val="00A52E1D"/>
    <w:rsid w:val="00A52E3F"/>
    <w:rsid w:val="00A537EC"/>
    <w:rsid w:val="00A552BE"/>
    <w:rsid w:val="00A56879"/>
    <w:rsid w:val="00A6074A"/>
    <w:rsid w:val="00A61290"/>
    <w:rsid w:val="00A612AF"/>
    <w:rsid w:val="00A61499"/>
    <w:rsid w:val="00A62A77"/>
    <w:rsid w:val="00A62E32"/>
    <w:rsid w:val="00A63483"/>
    <w:rsid w:val="00A647FE"/>
    <w:rsid w:val="00A65090"/>
    <w:rsid w:val="00A657D7"/>
    <w:rsid w:val="00A65C5E"/>
    <w:rsid w:val="00A660AC"/>
    <w:rsid w:val="00A67E6C"/>
    <w:rsid w:val="00A700FD"/>
    <w:rsid w:val="00A70B8B"/>
    <w:rsid w:val="00A71B99"/>
    <w:rsid w:val="00A71EF5"/>
    <w:rsid w:val="00A724F9"/>
    <w:rsid w:val="00A737F5"/>
    <w:rsid w:val="00A739D0"/>
    <w:rsid w:val="00A74428"/>
    <w:rsid w:val="00A761D4"/>
    <w:rsid w:val="00A7772C"/>
    <w:rsid w:val="00A77EC4"/>
    <w:rsid w:val="00A81670"/>
    <w:rsid w:val="00A833DD"/>
    <w:rsid w:val="00A84108"/>
    <w:rsid w:val="00A8690C"/>
    <w:rsid w:val="00A9161A"/>
    <w:rsid w:val="00A92879"/>
    <w:rsid w:val="00A9393F"/>
    <w:rsid w:val="00A9442A"/>
    <w:rsid w:val="00AA016F"/>
    <w:rsid w:val="00AA1E30"/>
    <w:rsid w:val="00AA1ED6"/>
    <w:rsid w:val="00AA2C61"/>
    <w:rsid w:val="00AA3771"/>
    <w:rsid w:val="00AA48B5"/>
    <w:rsid w:val="00AA4E78"/>
    <w:rsid w:val="00AA5048"/>
    <w:rsid w:val="00AA51D6"/>
    <w:rsid w:val="00AA549E"/>
    <w:rsid w:val="00AA5551"/>
    <w:rsid w:val="00AA5E04"/>
    <w:rsid w:val="00AA78CD"/>
    <w:rsid w:val="00AB0BC8"/>
    <w:rsid w:val="00AB11CA"/>
    <w:rsid w:val="00AB14D9"/>
    <w:rsid w:val="00AB171A"/>
    <w:rsid w:val="00AB1C36"/>
    <w:rsid w:val="00AB3F85"/>
    <w:rsid w:val="00AB4AB8"/>
    <w:rsid w:val="00AB655E"/>
    <w:rsid w:val="00AB66E7"/>
    <w:rsid w:val="00AB6AD2"/>
    <w:rsid w:val="00AB6DF3"/>
    <w:rsid w:val="00AB6E21"/>
    <w:rsid w:val="00AC007F"/>
    <w:rsid w:val="00AC15DF"/>
    <w:rsid w:val="00AC19CE"/>
    <w:rsid w:val="00AC2ECD"/>
    <w:rsid w:val="00AC3119"/>
    <w:rsid w:val="00AC48DE"/>
    <w:rsid w:val="00AC49FB"/>
    <w:rsid w:val="00AC5A10"/>
    <w:rsid w:val="00AD0AA3"/>
    <w:rsid w:val="00AD2112"/>
    <w:rsid w:val="00AD2D04"/>
    <w:rsid w:val="00AD3F94"/>
    <w:rsid w:val="00AD4A5A"/>
    <w:rsid w:val="00AD5D8E"/>
    <w:rsid w:val="00AD63D8"/>
    <w:rsid w:val="00AD671B"/>
    <w:rsid w:val="00AD7841"/>
    <w:rsid w:val="00AE0CE7"/>
    <w:rsid w:val="00AE132D"/>
    <w:rsid w:val="00AE27AC"/>
    <w:rsid w:val="00AE3E06"/>
    <w:rsid w:val="00AE40E0"/>
    <w:rsid w:val="00AE4DBA"/>
    <w:rsid w:val="00AE4F07"/>
    <w:rsid w:val="00AE5486"/>
    <w:rsid w:val="00AE5FBB"/>
    <w:rsid w:val="00AE6788"/>
    <w:rsid w:val="00AF04C5"/>
    <w:rsid w:val="00AF1345"/>
    <w:rsid w:val="00AF134D"/>
    <w:rsid w:val="00AF1C5D"/>
    <w:rsid w:val="00AF42D7"/>
    <w:rsid w:val="00AF5878"/>
    <w:rsid w:val="00B006FE"/>
    <w:rsid w:val="00B00764"/>
    <w:rsid w:val="00B007CB"/>
    <w:rsid w:val="00B00A18"/>
    <w:rsid w:val="00B01EA5"/>
    <w:rsid w:val="00B02738"/>
    <w:rsid w:val="00B02AA9"/>
    <w:rsid w:val="00B02FA3"/>
    <w:rsid w:val="00B05084"/>
    <w:rsid w:val="00B050B9"/>
    <w:rsid w:val="00B0553A"/>
    <w:rsid w:val="00B06969"/>
    <w:rsid w:val="00B079F9"/>
    <w:rsid w:val="00B12446"/>
    <w:rsid w:val="00B14F14"/>
    <w:rsid w:val="00B155BE"/>
    <w:rsid w:val="00B157F9"/>
    <w:rsid w:val="00B159E1"/>
    <w:rsid w:val="00B15F00"/>
    <w:rsid w:val="00B1671A"/>
    <w:rsid w:val="00B16B74"/>
    <w:rsid w:val="00B1737B"/>
    <w:rsid w:val="00B20256"/>
    <w:rsid w:val="00B20D09"/>
    <w:rsid w:val="00B215F1"/>
    <w:rsid w:val="00B2274C"/>
    <w:rsid w:val="00B251B1"/>
    <w:rsid w:val="00B26DD4"/>
    <w:rsid w:val="00B2763F"/>
    <w:rsid w:val="00B27AAC"/>
    <w:rsid w:val="00B30929"/>
    <w:rsid w:val="00B3149F"/>
    <w:rsid w:val="00B33698"/>
    <w:rsid w:val="00B3439D"/>
    <w:rsid w:val="00B359CB"/>
    <w:rsid w:val="00B36F05"/>
    <w:rsid w:val="00B372AA"/>
    <w:rsid w:val="00B3753F"/>
    <w:rsid w:val="00B37726"/>
    <w:rsid w:val="00B37AD9"/>
    <w:rsid w:val="00B401B8"/>
    <w:rsid w:val="00B402EF"/>
    <w:rsid w:val="00B40445"/>
    <w:rsid w:val="00B4060C"/>
    <w:rsid w:val="00B409E0"/>
    <w:rsid w:val="00B41888"/>
    <w:rsid w:val="00B43485"/>
    <w:rsid w:val="00B436DD"/>
    <w:rsid w:val="00B438CF"/>
    <w:rsid w:val="00B43B6B"/>
    <w:rsid w:val="00B44AA8"/>
    <w:rsid w:val="00B45A52"/>
    <w:rsid w:val="00B46175"/>
    <w:rsid w:val="00B461EB"/>
    <w:rsid w:val="00B46B54"/>
    <w:rsid w:val="00B51B7B"/>
    <w:rsid w:val="00B52A54"/>
    <w:rsid w:val="00B53775"/>
    <w:rsid w:val="00B53CAF"/>
    <w:rsid w:val="00B548B7"/>
    <w:rsid w:val="00B56B62"/>
    <w:rsid w:val="00B57A2F"/>
    <w:rsid w:val="00B57D95"/>
    <w:rsid w:val="00B62F2E"/>
    <w:rsid w:val="00B64C78"/>
    <w:rsid w:val="00B64E96"/>
    <w:rsid w:val="00B66486"/>
    <w:rsid w:val="00B664C7"/>
    <w:rsid w:val="00B67929"/>
    <w:rsid w:val="00B70D79"/>
    <w:rsid w:val="00B714B6"/>
    <w:rsid w:val="00B72859"/>
    <w:rsid w:val="00B739F6"/>
    <w:rsid w:val="00B75143"/>
    <w:rsid w:val="00B773EF"/>
    <w:rsid w:val="00B80287"/>
    <w:rsid w:val="00B80934"/>
    <w:rsid w:val="00B81749"/>
    <w:rsid w:val="00B81A6C"/>
    <w:rsid w:val="00B82825"/>
    <w:rsid w:val="00B85DB6"/>
    <w:rsid w:val="00B85DE5"/>
    <w:rsid w:val="00B863D8"/>
    <w:rsid w:val="00B87114"/>
    <w:rsid w:val="00B9068D"/>
    <w:rsid w:val="00B908F5"/>
    <w:rsid w:val="00B90F73"/>
    <w:rsid w:val="00B91F6C"/>
    <w:rsid w:val="00B923C3"/>
    <w:rsid w:val="00B93B59"/>
    <w:rsid w:val="00B93E52"/>
    <w:rsid w:val="00B9406A"/>
    <w:rsid w:val="00B97DA2"/>
    <w:rsid w:val="00BA0632"/>
    <w:rsid w:val="00BA126E"/>
    <w:rsid w:val="00BA2280"/>
    <w:rsid w:val="00BA2A08"/>
    <w:rsid w:val="00BA2E71"/>
    <w:rsid w:val="00BA302B"/>
    <w:rsid w:val="00BA469E"/>
    <w:rsid w:val="00BA4CE2"/>
    <w:rsid w:val="00BA5130"/>
    <w:rsid w:val="00BA56D2"/>
    <w:rsid w:val="00BA64A3"/>
    <w:rsid w:val="00BA76E0"/>
    <w:rsid w:val="00BB0541"/>
    <w:rsid w:val="00BB2A25"/>
    <w:rsid w:val="00BB32DF"/>
    <w:rsid w:val="00BB4691"/>
    <w:rsid w:val="00BB469E"/>
    <w:rsid w:val="00BB4BD3"/>
    <w:rsid w:val="00BB51E9"/>
    <w:rsid w:val="00BB6542"/>
    <w:rsid w:val="00BB68EC"/>
    <w:rsid w:val="00BC0EFE"/>
    <w:rsid w:val="00BC0FDC"/>
    <w:rsid w:val="00BC3053"/>
    <w:rsid w:val="00BC42BC"/>
    <w:rsid w:val="00BC4D2E"/>
    <w:rsid w:val="00BC5824"/>
    <w:rsid w:val="00BC71F5"/>
    <w:rsid w:val="00BD27E6"/>
    <w:rsid w:val="00BD48AC"/>
    <w:rsid w:val="00BD507C"/>
    <w:rsid w:val="00BD57EE"/>
    <w:rsid w:val="00BD5F1A"/>
    <w:rsid w:val="00BD6599"/>
    <w:rsid w:val="00BD7695"/>
    <w:rsid w:val="00BE05B4"/>
    <w:rsid w:val="00BE05B9"/>
    <w:rsid w:val="00BE1234"/>
    <w:rsid w:val="00BE2FA6"/>
    <w:rsid w:val="00BE333F"/>
    <w:rsid w:val="00BE3A9A"/>
    <w:rsid w:val="00BE7406"/>
    <w:rsid w:val="00BE7603"/>
    <w:rsid w:val="00BF127F"/>
    <w:rsid w:val="00BF12FD"/>
    <w:rsid w:val="00BF1383"/>
    <w:rsid w:val="00BF1925"/>
    <w:rsid w:val="00BF3279"/>
    <w:rsid w:val="00BF3728"/>
    <w:rsid w:val="00BF71A8"/>
    <w:rsid w:val="00BF74C7"/>
    <w:rsid w:val="00BF7A29"/>
    <w:rsid w:val="00C00439"/>
    <w:rsid w:val="00C0070B"/>
    <w:rsid w:val="00C011B3"/>
    <w:rsid w:val="00C015F1"/>
    <w:rsid w:val="00C01F33"/>
    <w:rsid w:val="00C02017"/>
    <w:rsid w:val="00C02CC6"/>
    <w:rsid w:val="00C03A0A"/>
    <w:rsid w:val="00C03E28"/>
    <w:rsid w:val="00C040F7"/>
    <w:rsid w:val="00C044AB"/>
    <w:rsid w:val="00C05706"/>
    <w:rsid w:val="00C069F7"/>
    <w:rsid w:val="00C07377"/>
    <w:rsid w:val="00C07F81"/>
    <w:rsid w:val="00C10478"/>
    <w:rsid w:val="00C1066A"/>
    <w:rsid w:val="00C12107"/>
    <w:rsid w:val="00C14D4B"/>
    <w:rsid w:val="00C14D66"/>
    <w:rsid w:val="00C14FA2"/>
    <w:rsid w:val="00C154B4"/>
    <w:rsid w:val="00C154BB"/>
    <w:rsid w:val="00C167B3"/>
    <w:rsid w:val="00C17938"/>
    <w:rsid w:val="00C17D38"/>
    <w:rsid w:val="00C21309"/>
    <w:rsid w:val="00C225FD"/>
    <w:rsid w:val="00C235D3"/>
    <w:rsid w:val="00C23867"/>
    <w:rsid w:val="00C24CA2"/>
    <w:rsid w:val="00C26387"/>
    <w:rsid w:val="00C26523"/>
    <w:rsid w:val="00C279B5"/>
    <w:rsid w:val="00C27C45"/>
    <w:rsid w:val="00C30322"/>
    <w:rsid w:val="00C304EB"/>
    <w:rsid w:val="00C3177B"/>
    <w:rsid w:val="00C32525"/>
    <w:rsid w:val="00C33792"/>
    <w:rsid w:val="00C343CC"/>
    <w:rsid w:val="00C34D5F"/>
    <w:rsid w:val="00C35846"/>
    <w:rsid w:val="00C36908"/>
    <w:rsid w:val="00C3719D"/>
    <w:rsid w:val="00C37605"/>
    <w:rsid w:val="00C377C8"/>
    <w:rsid w:val="00C37CB2"/>
    <w:rsid w:val="00C404DE"/>
    <w:rsid w:val="00C4084A"/>
    <w:rsid w:val="00C426AF"/>
    <w:rsid w:val="00C43127"/>
    <w:rsid w:val="00C43D31"/>
    <w:rsid w:val="00C460D7"/>
    <w:rsid w:val="00C4661E"/>
    <w:rsid w:val="00C473A5"/>
    <w:rsid w:val="00C477A1"/>
    <w:rsid w:val="00C4787F"/>
    <w:rsid w:val="00C50942"/>
    <w:rsid w:val="00C51452"/>
    <w:rsid w:val="00C51FD2"/>
    <w:rsid w:val="00C5415F"/>
    <w:rsid w:val="00C54995"/>
    <w:rsid w:val="00C54D41"/>
    <w:rsid w:val="00C56909"/>
    <w:rsid w:val="00C56E1E"/>
    <w:rsid w:val="00C5702F"/>
    <w:rsid w:val="00C60783"/>
    <w:rsid w:val="00C62E7B"/>
    <w:rsid w:val="00C64672"/>
    <w:rsid w:val="00C64A1E"/>
    <w:rsid w:val="00C6737A"/>
    <w:rsid w:val="00C678FC"/>
    <w:rsid w:val="00C67B25"/>
    <w:rsid w:val="00C70697"/>
    <w:rsid w:val="00C72093"/>
    <w:rsid w:val="00C725CB"/>
    <w:rsid w:val="00C72EF4"/>
    <w:rsid w:val="00C7364D"/>
    <w:rsid w:val="00C73D69"/>
    <w:rsid w:val="00C744FE"/>
    <w:rsid w:val="00C7508D"/>
    <w:rsid w:val="00C75893"/>
    <w:rsid w:val="00C75D2F"/>
    <w:rsid w:val="00C761A5"/>
    <w:rsid w:val="00C767BE"/>
    <w:rsid w:val="00C76E3C"/>
    <w:rsid w:val="00C77107"/>
    <w:rsid w:val="00C77967"/>
    <w:rsid w:val="00C80348"/>
    <w:rsid w:val="00C81568"/>
    <w:rsid w:val="00C815DD"/>
    <w:rsid w:val="00C830DA"/>
    <w:rsid w:val="00C834DF"/>
    <w:rsid w:val="00C83816"/>
    <w:rsid w:val="00C8435D"/>
    <w:rsid w:val="00C87266"/>
    <w:rsid w:val="00C87929"/>
    <w:rsid w:val="00C9027A"/>
    <w:rsid w:val="00C9068E"/>
    <w:rsid w:val="00C90EB1"/>
    <w:rsid w:val="00C9157A"/>
    <w:rsid w:val="00C924AE"/>
    <w:rsid w:val="00C92542"/>
    <w:rsid w:val="00C92F6B"/>
    <w:rsid w:val="00C9351A"/>
    <w:rsid w:val="00C93814"/>
    <w:rsid w:val="00C93B7A"/>
    <w:rsid w:val="00C93C4B"/>
    <w:rsid w:val="00C944AB"/>
    <w:rsid w:val="00C95ADC"/>
    <w:rsid w:val="00C95B40"/>
    <w:rsid w:val="00C974D2"/>
    <w:rsid w:val="00CA1ED8"/>
    <w:rsid w:val="00CA3855"/>
    <w:rsid w:val="00CA403D"/>
    <w:rsid w:val="00CA5C3E"/>
    <w:rsid w:val="00CA73E0"/>
    <w:rsid w:val="00CA7608"/>
    <w:rsid w:val="00CA78C8"/>
    <w:rsid w:val="00CA7E78"/>
    <w:rsid w:val="00CB1F63"/>
    <w:rsid w:val="00CB3098"/>
    <w:rsid w:val="00CB5542"/>
    <w:rsid w:val="00CB7170"/>
    <w:rsid w:val="00CB7660"/>
    <w:rsid w:val="00CC040E"/>
    <w:rsid w:val="00CC09F8"/>
    <w:rsid w:val="00CC111F"/>
    <w:rsid w:val="00CC2011"/>
    <w:rsid w:val="00CC29B2"/>
    <w:rsid w:val="00CC3EA0"/>
    <w:rsid w:val="00CC6907"/>
    <w:rsid w:val="00CC7B45"/>
    <w:rsid w:val="00CD1188"/>
    <w:rsid w:val="00CD1E13"/>
    <w:rsid w:val="00CD2ED1"/>
    <w:rsid w:val="00CD337B"/>
    <w:rsid w:val="00CD5F0A"/>
    <w:rsid w:val="00CD6AEF"/>
    <w:rsid w:val="00CD7251"/>
    <w:rsid w:val="00CD727E"/>
    <w:rsid w:val="00CE0424"/>
    <w:rsid w:val="00CE1AEC"/>
    <w:rsid w:val="00CE38EC"/>
    <w:rsid w:val="00CE7547"/>
    <w:rsid w:val="00CE7561"/>
    <w:rsid w:val="00CE7929"/>
    <w:rsid w:val="00CF0C43"/>
    <w:rsid w:val="00CF1354"/>
    <w:rsid w:val="00CF2098"/>
    <w:rsid w:val="00CF3866"/>
    <w:rsid w:val="00CF3B1F"/>
    <w:rsid w:val="00CF3BF6"/>
    <w:rsid w:val="00CF4BCC"/>
    <w:rsid w:val="00CF625B"/>
    <w:rsid w:val="00CF687E"/>
    <w:rsid w:val="00D00A31"/>
    <w:rsid w:val="00D00E62"/>
    <w:rsid w:val="00D01591"/>
    <w:rsid w:val="00D03379"/>
    <w:rsid w:val="00D0349B"/>
    <w:rsid w:val="00D04008"/>
    <w:rsid w:val="00D052C7"/>
    <w:rsid w:val="00D067A2"/>
    <w:rsid w:val="00D078C9"/>
    <w:rsid w:val="00D10249"/>
    <w:rsid w:val="00D10D60"/>
    <w:rsid w:val="00D115C3"/>
    <w:rsid w:val="00D11668"/>
    <w:rsid w:val="00D11897"/>
    <w:rsid w:val="00D1307C"/>
    <w:rsid w:val="00D13135"/>
    <w:rsid w:val="00D13E4E"/>
    <w:rsid w:val="00D17916"/>
    <w:rsid w:val="00D21ADC"/>
    <w:rsid w:val="00D22AB5"/>
    <w:rsid w:val="00D22FEB"/>
    <w:rsid w:val="00D239A7"/>
    <w:rsid w:val="00D23F47"/>
    <w:rsid w:val="00D23FEB"/>
    <w:rsid w:val="00D24204"/>
    <w:rsid w:val="00D250FB"/>
    <w:rsid w:val="00D263D5"/>
    <w:rsid w:val="00D26DCF"/>
    <w:rsid w:val="00D2757B"/>
    <w:rsid w:val="00D33439"/>
    <w:rsid w:val="00D342B4"/>
    <w:rsid w:val="00D34B16"/>
    <w:rsid w:val="00D35B28"/>
    <w:rsid w:val="00D36E71"/>
    <w:rsid w:val="00D37587"/>
    <w:rsid w:val="00D3798B"/>
    <w:rsid w:val="00D37D87"/>
    <w:rsid w:val="00D40976"/>
    <w:rsid w:val="00D40B33"/>
    <w:rsid w:val="00D4318F"/>
    <w:rsid w:val="00D4352F"/>
    <w:rsid w:val="00D438BF"/>
    <w:rsid w:val="00D440F8"/>
    <w:rsid w:val="00D442B7"/>
    <w:rsid w:val="00D459DD"/>
    <w:rsid w:val="00D45BA2"/>
    <w:rsid w:val="00D4682B"/>
    <w:rsid w:val="00D50113"/>
    <w:rsid w:val="00D518BD"/>
    <w:rsid w:val="00D52404"/>
    <w:rsid w:val="00D5249F"/>
    <w:rsid w:val="00D52D85"/>
    <w:rsid w:val="00D537BB"/>
    <w:rsid w:val="00D546FF"/>
    <w:rsid w:val="00D55AD5"/>
    <w:rsid w:val="00D564E1"/>
    <w:rsid w:val="00D576CA"/>
    <w:rsid w:val="00D606B3"/>
    <w:rsid w:val="00D609CD"/>
    <w:rsid w:val="00D61AF5"/>
    <w:rsid w:val="00D64741"/>
    <w:rsid w:val="00D652B5"/>
    <w:rsid w:val="00D66155"/>
    <w:rsid w:val="00D6636C"/>
    <w:rsid w:val="00D66CEB"/>
    <w:rsid w:val="00D708B0"/>
    <w:rsid w:val="00D70E6F"/>
    <w:rsid w:val="00D747B2"/>
    <w:rsid w:val="00D76069"/>
    <w:rsid w:val="00D76284"/>
    <w:rsid w:val="00D767E0"/>
    <w:rsid w:val="00D77B1D"/>
    <w:rsid w:val="00D8021F"/>
    <w:rsid w:val="00D80383"/>
    <w:rsid w:val="00D823C6"/>
    <w:rsid w:val="00D828BE"/>
    <w:rsid w:val="00D829D4"/>
    <w:rsid w:val="00D8327F"/>
    <w:rsid w:val="00D84878"/>
    <w:rsid w:val="00D84DDC"/>
    <w:rsid w:val="00D86B7F"/>
    <w:rsid w:val="00D86CA3"/>
    <w:rsid w:val="00D871CE"/>
    <w:rsid w:val="00D879F2"/>
    <w:rsid w:val="00D9196D"/>
    <w:rsid w:val="00D92982"/>
    <w:rsid w:val="00D97DFF"/>
    <w:rsid w:val="00DA07A6"/>
    <w:rsid w:val="00DA0B2A"/>
    <w:rsid w:val="00DA0D7B"/>
    <w:rsid w:val="00DA225B"/>
    <w:rsid w:val="00DA305E"/>
    <w:rsid w:val="00DA5417"/>
    <w:rsid w:val="00DA56E8"/>
    <w:rsid w:val="00DA6854"/>
    <w:rsid w:val="00DA73AF"/>
    <w:rsid w:val="00DA755B"/>
    <w:rsid w:val="00DA7CEB"/>
    <w:rsid w:val="00DB0457"/>
    <w:rsid w:val="00DB09E8"/>
    <w:rsid w:val="00DB0A9F"/>
    <w:rsid w:val="00DB17E8"/>
    <w:rsid w:val="00DB2FC3"/>
    <w:rsid w:val="00DB377D"/>
    <w:rsid w:val="00DB5298"/>
    <w:rsid w:val="00DB5AD1"/>
    <w:rsid w:val="00DC1E9C"/>
    <w:rsid w:val="00DC28C1"/>
    <w:rsid w:val="00DC2D36"/>
    <w:rsid w:val="00DC3711"/>
    <w:rsid w:val="00DC3932"/>
    <w:rsid w:val="00DC5125"/>
    <w:rsid w:val="00DC53EF"/>
    <w:rsid w:val="00DC659E"/>
    <w:rsid w:val="00DC6854"/>
    <w:rsid w:val="00DC7258"/>
    <w:rsid w:val="00DD2108"/>
    <w:rsid w:val="00DD3498"/>
    <w:rsid w:val="00DD434F"/>
    <w:rsid w:val="00DE0265"/>
    <w:rsid w:val="00DE0C6A"/>
    <w:rsid w:val="00DE0C71"/>
    <w:rsid w:val="00DE14AA"/>
    <w:rsid w:val="00DE4AD1"/>
    <w:rsid w:val="00DE5608"/>
    <w:rsid w:val="00DE5699"/>
    <w:rsid w:val="00DE58D0"/>
    <w:rsid w:val="00DE654F"/>
    <w:rsid w:val="00DE6775"/>
    <w:rsid w:val="00DF0564"/>
    <w:rsid w:val="00DF0B6E"/>
    <w:rsid w:val="00DF15E0"/>
    <w:rsid w:val="00DF37A0"/>
    <w:rsid w:val="00DF7EDE"/>
    <w:rsid w:val="00E01577"/>
    <w:rsid w:val="00E02999"/>
    <w:rsid w:val="00E04332"/>
    <w:rsid w:val="00E04FE1"/>
    <w:rsid w:val="00E054BA"/>
    <w:rsid w:val="00E06053"/>
    <w:rsid w:val="00E06BFB"/>
    <w:rsid w:val="00E0750A"/>
    <w:rsid w:val="00E110E7"/>
    <w:rsid w:val="00E114CB"/>
    <w:rsid w:val="00E11B20"/>
    <w:rsid w:val="00E14173"/>
    <w:rsid w:val="00E162EA"/>
    <w:rsid w:val="00E175A1"/>
    <w:rsid w:val="00E17F7B"/>
    <w:rsid w:val="00E17FA2"/>
    <w:rsid w:val="00E22330"/>
    <w:rsid w:val="00E250AC"/>
    <w:rsid w:val="00E251C7"/>
    <w:rsid w:val="00E30B5A"/>
    <w:rsid w:val="00E3123D"/>
    <w:rsid w:val="00E31461"/>
    <w:rsid w:val="00E31D43"/>
    <w:rsid w:val="00E32608"/>
    <w:rsid w:val="00E3267C"/>
    <w:rsid w:val="00E328A7"/>
    <w:rsid w:val="00E331CB"/>
    <w:rsid w:val="00E34188"/>
    <w:rsid w:val="00E34B6E"/>
    <w:rsid w:val="00E35559"/>
    <w:rsid w:val="00E356CF"/>
    <w:rsid w:val="00E35DD0"/>
    <w:rsid w:val="00E3723A"/>
    <w:rsid w:val="00E37860"/>
    <w:rsid w:val="00E40AA0"/>
    <w:rsid w:val="00E41745"/>
    <w:rsid w:val="00E41C37"/>
    <w:rsid w:val="00E446F1"/>
    <w:rsid w:val="00E44F7E"/>
    <w:rsid w:val="00E46886"/>
    <w:rsid w:val="00E47AEF"/>
    <w:rsid w:val="00E47B56"/>
    <w:rsid w:val="00E527E2"/>
    <w:rsid w:val="00E5341B"/>
    <w:rsid w:val="00E53537"/>
    <w:rsid w:val="00E53B75"/>
    <w:rsid w:val="00E54E3B"/>
    <w:rsid w:val="00E56372"/>
    <w:rsid w:val="00E57565"/>
    <w:rsid w:val="00E605B6"/>
    <w:rsid w:val="00E63838"/>
    <w:rsid w:val="00E6398D"/>
    <w:rsid w:val="00E64434"/>
    <w:rsid w:val="00E64743"/>
    <w:rsid w:val="00E67C51"/>
    <w:rsid w:val="00E70C37"/>
    <w:rsid w:val="00E71836"/>
    <w:rsid w:val="00E72EFC"/>
    <w:rsid w:val="00E735E4"/>
    <w:rsid w:val="00E739C1"/>
    <w:rsid w:val="00E74322"/>
    <w:rsid w:val="00E758EC"/>
    <w:rsid w:val="00E77365"/>
    <w:rsid w:val="00E773F6"/>
    <w:rsid w:val="00E77D4F"/>
    <w:rsid w:val="00E814A3"/>
    <w:rsid w:val="00E819B8"/>
    <w:rsid w:val="00E8234C"/>
    <w:rsid w:val="00E82507"/>
    <w:rsid w:val="00E82998"/>
    <w:rsid w:val="00E82EAF"/>
    <w:rsid w:val="00E8324D"/>
    <w:rsid w:val="00E83AA9"/>
    <w:rsid w:val="00E84BFA"/>
    <w:rsid w:val="00E85928"/>
    <w:rsid w:val="00E85C34"/>
    <w:rsid w:val="00E86163"/>
    <w:rsid w:val="00E86F03"/>
    <w:rsid w:val="00E87822"/>
    <w:rsid w:val="00E90395"/>
    <w:rsid w:val="00E90E49"/>
    <w:rsid w:val="00E917F9"/>
    <w:rsid w:val="00E9258E"/>
    <w:rsid w:val="00E9291C"/>
    <w:rsid w:val="00E93FFE"/>
    <w:rsid w:val="00E942C7"/>
    <w:rsid w:val="00E94F8A"/>
    <w:rsid w:val="00E95148"/>
    <w:rsid w:val="00E96895"/>
    <w:rsid w:val="00EA032C"/>
    <w:rsid w:val="00EA1118"/>
    <w:rsid w:val="00EA1F10"/>
    <w:rsid w:val="00EA469D"/>
    <w:rsid w:val="00EA4B5E"/>
    <w:rsid w:val="00EA5109"/>
    <w:rsid w:val="00EA64A3"/>
    <w:rsid w:val="00EA7A41"/>
    <w:rsid w:val="00EA7DE1"/>
    <w:rsid w:val="00EB077B"/>
    <w:rsid w:val="00EB2488"/>
    <w:rsid w:val="00EB2CBA"/>
    <w:rsid w:val="00EB339A"/>
    <w:rsid w:val="00EB4EA2"/>
    <w:rsid w:val="00EB5BCA"/>
    <w:rsid w:val="00EB6271"/>
    <w:rsid w:val="00EB7EEC"/>
    <w:rsid w:val="00EC06A0"/>
    <w:rsid w:val="00EC24D5"/>
    <w:rsid w:val="00EC27C6"/>
    <w:rsid w:val="00EC3527"/>
    <w:rsid w:val="00EC4207"/>
    <w:rsid w:val="00EC4447"/>
    <w:rsid w:val="00EC5653"/>
    <w:rsid w:val="00EC5DDE"/>
    <w:rsid w:val="00EC633B"/>
    <w:rsid w:val="00EC64F2"/>
    <w:rsid w:val="00EC71CE"/>
    <w:rsid w:val="00EC7A6F"/>
    <w:rsid w:val="00EC7ADE"/>
    <w:rsid w:val="00ED1006"/>
    <w:rsid w:val="00ED15FE"/>
    <w:rsid w:val="00ED1F2E"/>
    <w:rsid w:val="00ED2B39"/>
    <w:rsid w:val="00ED3EC1"/>
    <w:rsid w:val="00ED44A5"/>
    <w:rsid w:val="00ED62DD"/>
    <w:rsid w:val="00EE0565"/>
    <w:rsid w:val="00EE1674"/>
    <w:rsid w:val="00EE1B8C"/>
    <w:rsid w:val="00EE1C30"/>
    <w:rsid w:val="00EE32C1"/>
    <w:rsid w:val="00EE341C"/>
    <w:rsid w:val="00EE3DB0"/>
    <w:rsid w:val="00EE5261"/>
    <w:rsid w:val="00EE5778"/>
    <w:rsid w:val="00EE5792"/>
    <w:rsid w:val="00EF0074"/>
    <w:rsid w:val="00EF07F2"/>
    <w:rsid w:val="00EF0E40"/>
    <w:rsid w:val="00EF18D9"/>
    <w:rsid w:val="00EF18FE"/>
    <w:rsid w:val="00EF402A"/>
    <w:rsid w:val="00EF5787"/>
    <w:rsid w:val="00EF5B99"/>
    <w:rsid w:val="00EF60D0"/>
    <w:rsid w:val="00EF75CF"/>
    <w:rsid w:val="00F03C46"/>
    <w:rsid w:val="00F0528D"/>
    <w:rsid w:val="00F06125"/>
    <w:rsid w:val="00F06280"/>
    <w:rsid w:val="00F0683B"/>
    <w:rsid w:val="00F06C67"/>
    <w:rsid w:val="00F06D00"/>
    <w:rsid w:val="00F06DFD"/>
    <w:rsid w:val="00F071D1"/>
    <w:rsid w:val="00F07533"/>
    <w:rsid w:val="00F10629"/>
    <w:rsid w:val="00F108E4"/>
    <w:rsid w:val="00F12825"/>
    <w:rsid w:val="00F12834"/>
    <w:rsid w:val="00F137C2"/>
    <w:rsid w:val="00F14726"/>
    <w:rsid w:val="00F15FA5"/>
    <w:rsid w:val="00F16BF2"/>
    <w:rsid w:val="00F17970"/>
    <w:rsid w:val="00F17B2D"/>
    <w:rsid w:val="00F2031E"/>
    <w:rsid w:val="00F209B7"/>
    <w:rsid w:val="00F21248"/>
    <w:rsid w:val="00F21D90"/>
    <w:rsid w:val="00F22265"/>
    <w:rsid w:val="00F2376F"/>
    <w:rsid w:val="00F243D8"/>
    <w:rsid w:val="00F24753"/>
    <w:rsid w:val="00F2553F"/>
    <w:rsid w:val="00F26044"/>
    <w:rsid w:val="00F30828"/>
    <w:rsid w:val="00F313D6"/>
    <w:rsid w:val="00F33560"/>
    <w:rsid w:val="00F33AFF"/>
    <w:rsid w:val="00F33D57"/>
    <w:rsid w:val="00F349FF"/>
    <w:rsid w:val="00F353B6"/>
    <w:rsid w:val="00F35986"/>
    <w:rsid w:val="00F36C2C"/>
    <w:rsid w:val="00F36C4C"/>
    <w:rsid w:val="00F40D8A"/>
    <w:rsid w:val="00F40F0C"/>
    <w:rsid w:val="00F41737"/>
    <w:rsid w:val="00F43004"/>
    <w:rsid w:val="00F442B3"/>
    <w:rsid w:val="00F44D8E"/>
    <w:rsid w:val="00F450E1"/>
    <w:rsid w:val="00F456A0"/>
    <w:rsid w:val="00F461F8"/>
    <w:rsid w:val="00F46B19"/>
    <w:rsid w:val="00F4766C"/>
    <w:rsid w:val="00F50165"/>
    <w:rsid w:val="00F5060E"/>
    <w:rsid w:val="00F506E1"/>
    <w:rsid w:val="00F507D1"/>
    <w:rsid w:val="00F50C87"/>
    <w:rsid w:val="00F519CE"/>
    <w:rsid w:val="00F51ADA"/>
    <w:rsid w:val="00F520A3"/>
    <w:rsid w:val="00F5223A"/>
    <w:rsid w:val="00F5259C"/>
    <w:rsid w:val="00F52698"/>
    <w:rsid w:val="00F54349"/>
    <w:rsid w:val="00F54B66"/>
    <w:rsid w:val="00F5532A"/>
    <w:rsid w:val="00F55758"/>
    <w:rsid w:val="00F56226"/>
    <w:rsid w:val="00F565F2"/>
    <w:rsid w:val="00F60203"/>
    <w:rsid w:val="00F607C5"/>
    <w:rsid w:val="00F60DEA"/>
    <w:rsid w:val="00F6302A"/>
    <w:rsid w:val="00F632A2"/>
    <w:rsid w:val="00F63950"/>
    <w:rsid w:val="00F64C2B"/>
    <w:rsid w:val="00F651BE"/>
    <w:rsid w:val="00F66308"/>
    <w:rsid w:val="00F6631C"/>
    <w:rsid w:val="00F67F53"/>
    <w:rsid w:val="00F700FD"/>
    <w:rsid w:val="00F703BE"/>
    <w:rsid w:val="00F70549"/>
    <w:rsid w:val="00F71F69"/>
    <w:rsid w:val="00F72695"/>
    <w:rsid w:val="00F72B72"/>
    <w:rsid w:val="00F74869"/>
    <w:rsid w:val="00F74BB9"/>
    <w:rsid w:val="00F75582"/>
    <w:rsid w:val="00F76861"/>
    <w:rsid w:val="00F76EFA"/>
    <w:rsid w:val="00F804BE"/>
    <w:rsid w:val="00F814D7"/>
    <w:rsid w:val="00F817CE"/>
    <w:rsid w:val="00F82762"/>
    <w:rsid w:val="00F8456C"/>
    <w:rsid w:val="00F859D8"/>
    <w:rsid w:val="00F8660C"/>
    <w:rsid w:val="00F868F5"/>
    <w:rsid w:val="00F87D47"/>
    <w:rsid w:val="00F87FA3"/>
    <w:rsid w:val="00F9056A"/>
    <w:rsid w:val="00F90F8D"/>
    <w:rsid w:val="00F92782"/>
    <w:rsid w:val="00F93AA9"/>
    <w:rsid w:val="00F94A1E"/>
    <w:rsid w:val="00F94AAD"/>
    <w:rsid w:val="00F95E0F"/>
    <w:rsid w:val="00F96846"/>
    <w:rsid w:val="00F96985"/>
    <w:rsid w:val="00F97838"/>
    <w:rsid w:val="00FA0F63"/>
    <w:rsid w:val="00FA1F11"/>
    <w:rsid w:val="00FA2BB3"/>
    <w:rsid w:val="00FA2EF5"/>
    <w:rsid w:val="00FA7397"/>
    <w:rsid w:val="00FA7532"/>
    <w:rsid w:val="00FB0763"/>
    <w:rsid w:val="00FB15D3"/>
    <w:rsid w:val="00FB4C80"/>
    <w:rsid w:val="00FB6A6A"/>
    <w:rsid w:val="00FB6CF3"/>
    <w:rsid w:val="00FB7C1F"/>
    <w:rsid w:val="00FC06D6"/>
    <w:rsid w:val="00FC2829"/>
    <w:rsid w:val="00FC2EBC"/>
    <w:rsid w:val="00FC31E4"/>
    <w:rsid w:val="00FC3977"/>
    <w:rsid w:val="00FC4E38"/>
    <w:rsid w:val="00FC61A7"/>
    <w:rsid w:val="00FC7429"/>
    <w:rsid w:val="00FD0109"/>
    <w:rsid w:val="00FD07F6"/>
    <w:rsid w:val="00FD1EC8"/>
    <w:rsid w:val="00FD2444"/>
    <w:rsid w:val="00FD47ED"/>
    <w:rsid w:val="00FD4924"/>
    <w:rsid w:val="00FD5587"/>
    <w:rsid w:val="00FD6832"/>
    <w:rsid w:val="00FD74DB"/>
    <w:rsid w:val="00FD7660"/>
    <w:rsid w:val="00FD770F"/>
    <w:rsid w:val="00FE02C3"/>
    <w:rsid w:val="00FE0655"/>
    <w:rsid w:val="00FE0810"/>
    <w:rsid w:val="00FE2039"/>
    <w:rsid w:val="00FE2365"/>
    <w:rsid w:val="00FE2D3F"/>
    <w:rsid w:val="00FE37D7"/>
    <w:rsid w:val="00FE3AFB"/>
    <w:rsid w:val="00FE4C7B"/>
    <w:rsid w:val="00FE4E6A"/>
    <w:rsid w:val="00FE6238"/>
    <w:rsid w:val="00FE6EC4"/>
    <w:rsid w:val="00FE7336"/>
    <w:rsid w:val="00FE787C"/>
    <w:rsid w:val="00FF0001"/>
    <w:rsid w:val="00FF0BC7"/>
    <w:rsid w:val="00FF0BF7"/>
    <w:rsid w:val="00FF0CD7"/>
    <w:rsid w:val="00FF3A38"/>
    <w:rsid w:val="00FF45A5"/>
    <w:rsid w:val="00FF46D4"/>
    <w:rsid w:val="00FF4F44"/>
    <w:rsid w:val="00FF5247"/>
    <w:rsid w:val="00FF5C91"/>
    <w:rsid w:val="00FF66A8"/>
    <w:rsid w:val="00FF7846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701C6BB0-E549-4F32-96DC-3FC78E00C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autoRedefine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">
    <w:name w:val="Style1"/>
    <w:basedOn w:val="DefaultParagraphFont"/>
    <w:uiPriority w:val="1"/>
    <w:qFormat/>
    <w:rsid w:val="0025768B"/>
    <w:rPr>
      <w:rFonts w:ascii="Calibri" w:hAnsi="Calibri" w:cs="Calibri" w:hint="default"/>
      <w:color w:val="FF0000"/>
    </w:rPr>
  </w:style>
  <w:style w:type="character" w:styleId="Mention">
    <w:name w:val="Mention"/>
    <w:basedOn w:val="DefaultParagraphFont"/>
    <w:uiPriority w:val="99"/>
    <w:unhideWhenUsed/>
    <w:rsid w:val="0053546A"/>
    <w:rPr>
      <w:color w:val="2B579A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159E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6632A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8C093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6166"/>
    <w:rPr>
      <w:rFonts w:ascii="Times New Roman" w:hAnsi="Times New Roman"/>
      <w:lang w:eastAsia="ja-JP"/>
    </w:rPr>
  </w:style>
  <w:style w:type="table" w:customStyle="1" w:styleId="TableGrid7">
    <w:name w:val="Table Grid7"/>
    <w:basedOn w:val="TableNormal"/>
    <w:next w:val="TableGrid"/>
    <w:uiPriority w:val="59"/>
    <w:rsid w:val="009D649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7">
    <w:name w:val="Char Char7"/>
    <w:rsid w:val="0065792B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9C3CB-27E8-4587-907C-B45576260BA3}"/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f282d3b-eb4a-4b09-b61f-b9593442e286"/>
    <ds:schemaRef ds:uri="http://purl.org/dc/terms/"/>
    <ds:schemaRef ds:uri="http://schemas.openxmlformats.org/package/2006/metadata/core-properties"/>
    <ds:schemaRef ds:uri="9b239327-9e80-40e4-b1b7-4394fed77a3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8FFDE6-B0B1-46BA-9381-E99FFC76C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7283</CharactersWithSpaces>
  <SharedDoc>false</SharedDoc>
  <HyperlinkBase/>
  <HLinks>
    <vt:vector size="48" baseType="variant">
      <vt:variant>
        <vt:i4>1835059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_Toc37241139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_Toc37241138</vt:lpwstr>
      </vt:variant>
      <vt:variant>
        <vt:i4>1179699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_Toc37241137</vt:lpwstr>
      </vt:variant>
      <vt:variant>
        <vt:i4>1245235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_Toc37241136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_Toc37241135</vt:lpwstr>
      </vt:variant>
      <vt:variant>
        <vt:i4>1114163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_Toc37241134</vt:lpwstr>
      </vt:variant>
      <vt:variant>
        <vt:i4>1441843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_Toc37241133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_Toc37241132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1476</cp:revision>
  <cp:lastPrinted>2008-01-31T16:09:00Z</cp:lastPrinted>
  <dcterms:created xsi:type="dcterms:W3CDTF">2019-11-29T20:49:00Z</dcterms:created>
  <dcterms:modified xsi:type="dcterms:W3CDTF">2020-05-21T08:50:00Z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